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D9" w:rsidRPr="00621B25" w:rsidRDefault="008131D9" w:rsidP="00242A0F">
      <w:pPr>
        <w:spacing w:line="360" w:lineRule="auto"/>
        <w:ind w:firstLine="708"/>
        <w:jc w:val="center"/>
        <w:rPr>
          <w:rFonts w:ascii="Times New Roman" w:hAnsi="Times New Roman" w:cs="Times New Roman"/>
          <w:b/>
          <w:bCs/>
          <w:sz w:val="28"/>
          <w:szCs w:val="28"/>
        </w:rPr>
      </w:pPr>
      <w:r w:rsidRPr="00621B25">
        <w:rPr>
          <w:rFonts w:ascii="Times New Roman" w:hAnsi="Times New Roman" w:cs="Times New Roman"/>
          <w:b/>
          <w:bCs/>
          <w:sz w:val="28"/>
          <w:szCs w:val="28"/>
        </w:rPr>
        <w:t>Projekt „</w:t>
      </w:r>
      <w:r>
        <w:rPr>
          <w:rFonts w:ascii="Times New Roman" w:hAnsi="Times New Roman" w:cs="Times New Roman"/>
          <w:b/>
          <w:bCs/>
          <w:sz w:val="28"/>
          <w:szCs w:val="28"/>
        </w:rPr>
        <w:t xml:space="preserve"> </w:t>
      </w:r>
      <w:r w:rsidRPr="00621B25">
        <w:rPr>
          <w:rFonts w:ascii="Times New Roman" w:hAnsi="Times New Roman" w:cs="Times New Roman"/>
          <w:b/>
          <w:bCs/>
          <w:sz w:val="28"/>
          <w:szCs w:val="28"/>
        </w:rPr>
        <w:t>Zapracovanie diagnostiky do IRA v súlade s potrebami správy a údržby zariadení</w:t>
      </w:r>
      <w:r>
        <w:rPr>
          <w:rFonts w:ascii="Times New Roman" w:hAnsi="Times New Roman" w:cs="Times New Roman"/>
          <w:b/>
          <w:bCs/>
          <w:sz w:val="28"/>
          <w:szCs w:val="28"/>
        </w:rPr>
        <w:t xml:space="preserve"> </w:t>
      </w:r>
      <w:r w:rsidRPr="00621B25">
        <w:rPr>
          <w:rFonts w:ascii="Times New Roman" w:hAnsi="Times New Roman" w:cs="Times New Roman"/>
          <w:b/>
          <w:bCs/>
          <w:sz w:val="28"/>
          <w:szCs w:val="28"/>
        </w:rPr>
        <w:t>“</w:t>
      </w:r>
    </w:p>
    <w:p w:rsidR="008131D9" w:rsidRPr="00621B25" w:rsidRDefault="008131D9" w:rsidP="00C55808">
      <w:pPr>
        <w:spacing w:line="360" w:lineRule="auto"/>
        <w:ind w:firstLine="708"/>
        <w:jc w:val="both"/>
        <w:rPr>
          <w:rFonts w:ascii="Times New Roman" w:hAnsi="Times New Roman" w:cs="Times New Roman"/>
          <w:sz w:val="24"/>
          <w:szCs w:val="24"/>
        </w:rPr>
      </w:pPr>
    </w:p>
    <w:p w:rsidR="008131D9" w:rsidRPr="00621B25" w:rsidRDefault="008131D9" w:rsidP="008E763A">
      <w:pPr>
        <w:spacing w:line="276" w:lineRule="auto"/>
        <w:ind w:firstLine="708"/>
        <w:jc w:val="both"/>
        <w:rPr>
          <w:rFonts w:ascii="Times New Roman" w:hAnsi="Times New Roman" w:cs="Times New Roman"/>
          <w:sz w:val="24"/>
          <w:szCs w:val="24"/>
        </w:rPr>
      </w:pPr>
      <w:r w:rsidRPr="00621B25">
        <w:rPr>
          <w:rFonts w:ascii="Times New Roman" w:hAnsi="Times New Roman" w:cs="Times New Roman"/>
          <w:sz w:val="24"/>
          <w:szCs w:val="24"/>
        </w:rPr>
        <w:t xml:space="preserve">Jedným z hlavných účelov zapracovania diagnostiky do interných riadiacich aktov (IRA) ŽSR pre správu a údržbu, je získavanie relevantných informácií o objektívnom stave zariadení, za účelom včasného zistenia zmeny predvídateľných parametrov, ktoré môžu viesť k vzniku poruchových stavov. Pre priebežné zisťovanie uvedených parametrov je však potrebný  kontinuálny výkon diagnostiky a aktívna spolupráca medzi zamestnancami ŽSR zabezpečujúcimi správu a údržbu diagnostikovaných objektov. </w:t>
      </w:r>
      <w:r>
        <w:rPr>
          <w:rFonts w:ascii="Times New Roman" w:hAnsi="Times New Roman" w:cs="Times New Roman"/>
          <w:sz w:val="24"/>
          <w:szCs w:val="24"/>
        </w:rPr>
        <w:t>Výsledkom je zvyšovanie spoľahlivosti zariadení a zefektívnenie údržby postupným znižovaním objemu údržby na základe stanovených cyklov a prechodom k údržbe podľa technického stavu zariadenia (prediktívnej údržbe).</w:t>
      </w:r>
      <w:r w:rsidRPr="00621B25">
        <w:rPr>
          <w:rFonts w:ascii="Times New Roman" w:hAnsi="Times New Roman" w:cs="Times New Roman"/>
          <w:sz w:val="24"/>
          <w:szCs w:val="24"/>
        </w:rPr>
        <w:t xml:space="preserve"> </w:t>
      </w:r>
    </w:p>
    <w:p w:rsidR="008131D9" w:rsidRPr="00621B25" w:rsidRDefault="008131D9" w:rsidP="008E763A">
      <w:pPr>
        <w:spacing w:before="240" w:after="240" w:line="276" w:lineRule="auto"/>
        <w:jc w:val="both"/>
        <w:rPr>
          <w:rFonts w:ascii="Times New Roman" w:hAnsi="Times New Roman" w:cs="Times New Roman"/>
          <w:sz w:val="24"/>
          <w:szCs w:val="24"/>
        </w:rPr>
      </w:pPr>
      <w:r w:rsidRPr="00621B25">
        <w:rPr>
          <w:rFonts w:ascii="Times New Roman" w:hAnsi="Times New Roman" w:cs="Times New Roman"/>
          <w:b/>
          <w:bCs/>
          <w:sz w:val="24"/>
          <w:szCs w:val="24"/>
        </w:rPr>
        <w:t xml:space="preserve">Diagnostika </w:t>
      </w:r>
      <w:r w:rsidRPr="00621B25">
        <w:rPr>
          <w:rFonts w:ascii="Times New Roman" w:hAnsi="Times New Roman" w:cs="Times New Roman"/>
          <w:sz w:val="24"/>
          <w:szCs w:val="24"/>
        </w:rPr>
        <w:t>– je činnosť zhromažďujúca a vyhodnocujúca údaje o stave a vývoji objektu. Jej súčasťou sú merateľné údaje, monitoring, ako aj výsledky dohliadacej a kontrolnej činnosti.</w:t>
      </w:r>
    </w:p>
    <w:p w:rsidR="008131D9" w:rsidRPr="00621B25" w:rsidRDefault="008131D9" w:rsidP="008E763A">
      <w:pPr>
        <w:pStyle w:val="Heading1"/>
        <w:spacing w:before="360" w:after="0" w:line="276" w:lineRule="auto"/>
        <w:rPr>
          <w:rFonts w:ascii="Times New Roman" w:hAnsi="Times New Roman" w:cs="Times New Roman"/>
          <w:kern w:val="0"/>
          <w:sz w:val="24"/>
          <w:szCs w:val="24"/>
        </w:rPr>
      </w:pPr>
      <w:r w:rsidRPr="00621B25">
        <w:rPr>
          <w:rFonts w:ascii="Times New Roman" w:hAnsi="Times New Roman" w:cs="Times New Roman"/>
          <w:kern w:val="0"/>
          <w:sz w:val="24"/>
          <w:szCs w:val="24"/>
        </w:rPr>
        <w:t xml:space="preserve">Ciele projektu zapracovania diagnostiky do IRA sú: </w:t>
      </w:r>
    </w:p>
    <w:p w:rsidR="008131D9" w:rsidRPr="00621B25" w:rsidRDefault="008131D9" w:rsidP="008E763A">
      <w:pPr>
        <w:pStyle w:val="Heading1"/>
        <w:numPr>
          <w:ilvl w:val="0"/>
          <w:numId w:val="2"/>
        </w:numPr>
        <w:spacing w:after="0" w:line="276" w:lineRule="auto"/>
        <w:rPr>
          <w:rFonts w:ascii="Times New Roman" w:hAnsi="Times New Roman" w:cs="Times New Roman"/>
          <w:b w:val="0"/>
          <w:bCs w:val="0"/>
          <w:kern w:val="0"/>
          <w:sz w:val="24"/>
          <w:szCs w:val="24"/>
        </w:rPr>
      </w:pPr>
      <w:r w:rsidRPr="00621B25">
        <w:rPr>
          <w:rFonts w:ascii="Times New Roman" w:hAnsi="Times New Roman" w:cs="Times New Roman"/>
          <w:b w:val="0"/>
          <w:bCs w:val="0"/>
          <w:kern w:val="0"/>
          <w:sz w:val="24"/>
          <w:szCs w:val="24"/>
        </w:rPr>
        <w:t>aktualizácia IRA,</w:t>
      </w:r>
    </w:p>
    <w:p w:rsidR="008131D9" w:rsidRPr="00621B25" w:rsidRDefault="008131D9" w:rsidP="008E763A">
      <w:pPr>
        <w:pStyle w:val="Heading1"/>
        <w:numPr>
          <w:ilvl w:val="0"/>
          <w:numId w:val="2"/>
        </w:numPr>
        <w:spacing w:after="0" w:line="276" w:lineRule="auto"/>
        <w:rPr>
          <w:rFonts w:ascii="Times New Roman" w:hAnsi="Times New Roman" w:cs="Times New Roman"/>
          <w:b w:val="0"/>
          <w:bCs w:val="0"/>
          <w:kern w:val="0"/>
          <w:sz w:val="24"/>
          <w:szCs w:val="24"/>
        </w:rPr>
      </w:pPr>
      <w:r w:rsidRPr="00621B25">
        <w:rPr>
          <w:rFonts w:ascii="Times New Roman" w:hAnsi="Times New Roman" w:cs="Times New Roman"/>
          <w:b w:val="0"/>
          <w:bCs w:val="0"/>
          <w:kern w:val="0"/>
          <w:sz w:val="24"/>
          <w:szCs w:val="24"/>
        </w:rPr>
        <w:t>nastavenie systému správy, diagnostiky,  údržby,</w:t>
      </w:r>
    </w:p>
    <w:p w:rsidR="008131D9" w:rsidRPr="00621B25" w:rsidRDefault="008131D9" w:rsidP="008E763A">
      <w:pPr>
        <w:pStyle w:val="Heading1"/>
        <w:numPr>
          <w:ilvl w:val="0"/>
          <w:numId w:val="2"/>
        </w:numPr>
        <w:spacing w:after="0" w:line="276" w:lineRule="auto"/>
        <w:rPr>
          <w:rFonts w:ascii="Times New Roman" w:hAnsi="Times New Roman" w:cs="Times New Roman"/>
          <w:b w:val="0"/>
          <w:bCs w:val="0"/>
          <w:kern w:val="0"/>
          <w:sz w:val="24"/>
          <w:szCs w:val="24"/>
        </w:rPr>
      </w:pPr>
      <w:r w:rsidRPr="00621B25">
        <w:rPr>
          <w:rFonts w:ascii="Times New Roman" w:hAnsi="Times New Roman" w:cs="Times New Roman"/>
          <w:b w:val="0"/>
          <w:bCs w:val="0"/>
          <w:kern w:val="0"/>
          <w:sz w:val="24"/>
          <w:szCs w:val="24"/>
        </w:rPr>
        <w:t xml:space="preserve">efektívnejšie a objektívnejšie plánovanie financií pre modernizáciu alebo rekonštrukciu zariadení, </w:t>
      </w:r>
    </w:p>
    <w:p w:rsidR="008131D9" w:rsidRPr="00621B25" w:rsidRDefault="008131D9" w:rsidP="008E763A">
      <w:pPr>
        <w:pStyle w:val="Heading1"/>
        <w:numPr>
          <w:ilvl w:val="0"/>
          <w:numId w:val="2"/>
        </w:numPr>
        <w:spacing w:after="0" w:line="276" w:lineRule="auto"/>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zmena systému údržby z </w:t>
      </w:r>
      <w:r w:rsidRPr="00621B25">
        <w:rPr>
          <w:rFonts w:ascii="Times New Roman" w:hAnsi="Times New Roman" w:cs="Times New Roman"/>
          <w:b w:val="0"/>
          <w:bCs w:val="0"/>
          <w:kern w:val="0"/>
          <w:sz w:val="24"/>
          <w:szCs w:val="24"/>
        </w:rPr>
        <w:t xml:space="preserve"> periodickej na prediktívnu údržbu, </w:t>
      </w:r>
    </w:p>
    <w:p w:rsidR="008131D9" w:rsidRPr="00C44C31" w:rsidRDefault="008131D9" w:rsidP="008E763A">
      <w:pPr>
        <w:pStyle w:val="Heading1"/>
        <w:numPr>
          <w:ilvl w:val="0"/>
          <w:numId w:val="2"/>
        </w:numPr>
        <w:spacing w:after="0" w:line="276" w:lineRule="auto"/>
        <w:rPr>
          <w:rFonts w:ascii="Times New Roman" w:hAnsi="Times New Roman" w:cs="Times New Roman"/>
          <w:b w:val="0"/>
          <w:bCs w:val="0"/>
          <w:kern w:val="0"/>
          <w:sz w:val="24"/>
          <w:szCs w:val="24"/>
        </w:rPr>
      </w:pPr>
      <w:r w:rsidRPr="00621B25">
        <w:rPr>
          <w:rFonts w:ascii="Times New Roman" w:hAnsi="Times New Roman" w:cs="Times New Roman"/>
          <w:b w:val="0"/>
          <w:bCs w:val="0"/>
          <w:kern w:val="0"/>
          <w:sz w:val="24"/>
          <w:szCs w:val="24"/>
        </w:rPr>
        <w:t>prehľad o stave a parametroch zariadenia počas celej doby jeho životnosti.</w:t>
      </w:r>
    </w:p>
    <w:p w:rsidR="008131D9" w:rsidRPr="00621B25" w:rsidRDefault="008131D9" w:rsidP="008E763A">
      <w:pPr>
        <w:spacing w:before="240" w:after="240" w:line="276" w:lineRule="auto"/>
        <w:ind w:firstLine="708"/>
        <w:jc w:val="both"/>
        <w:rPr>
          <w:rFonts w:ascii="Times New Roman" w:hAnsi="Times New Roman" w:cs="Times New Roman"/>
          <w:color w:val="000000"/>
          <w:sz w:val="24"/>
          <w:szCs w:val="24"/>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403.7pt;width:158.25pt;height:147.2pt;z-index:251658240;mso-position-horizontal-relative:margin;mso-position-vertical-relative:margin">
            <v:imagedata r:id="rId5" o:title=""/>
            <w10:wrap type="square" anchorx="margin" anchory="margin"/>
          </v:shape>
        </w:pict>
      </w:r>
      <w:r>
        <w:rPr>
          <w:rFonts w:ascii="Times New Roman" w:hAnsi="Times New Roman" w:cs="Times New Roman"/>
          <w:color w:val="000000"/>
          <w:sz w:val="24"/>
          <w:szCs w:val="24"/>
        </w:rPr>
        <w:t>E</w:t>
      </w:r>
      <w:r w:rsidRPr="00621B25">
        <w:rPr>
          <w:rFonts w:ascii="Times New Roman" w:hAnsi="Times New Roman" w:cs="Times New Roman"/>
          <w:color w:val="000000"/>
          <w:sz w:val="24"/>
          <w:szCs w:val="24"/>
        </w:rPr>
        <w:t xml:space="preserve">konomickou výhodou </w:t>
      </w:r>
      <w:r>
        <w:rPr>
          <w:rFonts w:ascii="Times New Roman" w:hAnsi="Times New Roman" w:cs="Times New Roman"/>
          <w:color w:val="000000"/>
          <w:sz w:val="24"/>
          <w:szCs w:val="24"/>
        </w:rPr>
        <w:t xml:space="preserve">diagnostiky </w:t>
      </w:r>
      <w:r w:rsidRPr="00621B25">
        <w:rPr>
          <w:rFonts w:ascii="Times New Roman" w:hAnsi="Times New Roman" w:cs="Times New Roman"/>
          <w:color w:val="000000"/>
          <w:sz w:val="24"/>
          <w:szCs w:val="24"/>
        </w:rPr>
        <w:t xml:space="preserve">zariadení železničnej infraštruktúry je skutočnosť, že </w:t>
      </w:r>
      <w:r>
        <w:rPr>
          <w:rFonts w:ascii="Times New Roman" w:hAnsi="Times New Roman" w:cs="Times New Roman"/>
          <w:color w:val="000000"/>
          <w:sz w:val="24"/>
          <w:szCs w:val="24"/>
        </w:rPr>
        <w:t>tieto zariadenia železničnej infraštruktúry nie len dosiahnu vek návratnosti investície do zariadení, ale po uplynutí tejto doby budú i naďalej v prevádzkyschopnom stave slúžiť pre zabezpečovanie železničnej prevádzky.</w:t>
      </w:r>
      <w:r w:rsidRPr="00621B25">
        <w:rPr>
          <w:rFonts w:ascii="Times New Roman" w:hAnsi="Times New Roman" w:cs="Times New Roman"/>
          <w:color w:val="000000"/>
          <w:sz w:val="24"/>
          <w:szCs w:val="24"/>
        </w:rPr>
        <w:t xml:space="preserve"> To spôsobuje pokles </w:t>
      </w:r>
      <w:r>
        <w:rPr>
          <w:rFonts w:ascii="Times New Roman" w:hAnsi="Times New Roman" w:cs="Times New Roman"/>
          <w:color w:val="000000"/>
          <w:sz w:val="24"/>
          <w:szCs w:val="24"/>
        </w:rPr>
        <w:t>prevádzkových</w:t>
      </w:r>
      <w:r w:rsidRPr="00621B25">
        <w:rPr>
          <w:rFonts w:ascii="Times New Roman" w:hAnsi="Times New Roman" w:cs="Times New Roman"/>
          <w:color w:val="000000"/>
          <w:sz w:val="24"/>
          <w:szCs w:val="24"/>
        </w:rPr>
        <w:t xml:space="preserve"> nákladov a na druhej strane to otvára možnosť na ďalšie zlepšovanie technologického zariadenia železníc a systematické zvyšovanie bezpečnosti a plynulosti železničnej prevádzky. Diagnostikou a s ňou súvisiacimi činnosťa</w:t>
      </w:r>
      <w:r>
        <w:rPr>
          <w:rFonts w:ascii="Times New Roman" w:hAnsi="Times New Roman" w:cs="Times New Roman"/>
          <w:color w:val="000000"/>
          <w:sz w:val="24"/>
          <w:szCs w:val="24"/>
        </w:rPr>
        <w:t>mi</w:t>
      </w:r>
      <w:r w:rsidRPr="00621B25">
        <w:rPr>
          <w:rFonts w:ascii="Times New Roman" w:hAnsi="Times New Roman" w:cs="Times New Roman"/>
          <w:color w:val="000000"/>
          <w:sz w:val="24"/>
          <w:szCs w:val="24"/>
        </w:rPr>
        <w:t xml:space="preserve"> je možno docieliť </w:t>
      </w:r>
      <w:r>
        <w:rPr>
          <w:rFonts w:ascii="Times New Roman" w:hAnsi="Times New Roman" w:cs="Times New Roman"/>
          <w:color w:val="000000"/>
          <w:sz w:val="24"/>
          <w:szCs w:val="24"/>
        </w:rPr>
        <w:t>nie len predĺ</w:t>
      </w:r>
      <w:r w:rsidRPr="00621B25">
        <w:rPr>
          <w:rFonts w:ascii="Times New Roman" w:hAnsi="Times New Roman" w:cs="Times New Roman"/>
          <w:color w:val="000000"/>
          <w:sz w:val="24"/>
          <w:szCs w:val="24"/>
        </w:rPr>
        <w:t>ženie životnosti zariadení a zníženie samotnej poruchovosti zariadení</w:t>
      </w:r>
      <w:r>
        <w:rPr>
          <w:rFonts w:ascii="Times New Roman" w:hAnsi="Times New Roman" w:cs="Times New Roman"/>
          <w:color w:val="000000"/>
          <w:sz w:val="24"/>
          <w:szCs w:val="24"/>
        </w:rPr>
        <w:t>,</w:t>
      </w:r>
      <w:r w:rsidRPr="00621B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ale aj neustále znižovanie vplyvu zariadení na plynulosť</w:t>
      </w:r>
      <w:r w:rsidRPr="00621B25">
        <w:rPr>
          <w:rFonts w:ascii="Times New Roman" w:hAnsi="Times New Roman" w:cs="Times New Roman"/>
          <w:color w:val="000000"/>
          <w:sz w:val="24"/>
          <w:szCs w:val="24"/>
        </w:rPr>
        <w:t xml:space="preserve"> a bezpečnosť železničnej prevádzky. </w:t>
      </w:r>
    </w:p>
    <w:p w:rsidR="008131D9" w:rsidRPr="00621B25" w:rsidRDefault="008131D9" w:rsidP="008E763A">
      <w:pPr>
        <w:spacing w:before="240" w:after="240" w:line="276" w:lineRule="auto"/>
        <w:ind w:firstLine="708"/>
        <w:jc w:val="both"/>
        <w:rPr>
          <w:rFonts w:ascii="Times New Roman" w:hAnsi="Times New Roman" w:cs="Times New Roman"/>
          <w:sz w:val="24"/>
          <w:szCs w:val="24"/>
        </w:rPr>
      </w:pPr>
      <w:r w:rsidRPr="00621B25">
        <w:rPr>
          <w:rFonts w:ascii="Times New Roman" w:hAnsi="Times New Roman" w:cs="Times New Roman"/>
          <w:sz w:val="24"/>
          <w:szCs w:val="24"/>
        </w:rPr>
        <w:t>Z dôvodu veľmi širokého spektra prevádzkovaných systémov na sieti ŽSR, sa požiadavky na analýzu sledovaných systémov a postupy diagnostiky líšia, v závislosti od jednotlivých druhov zariadení. Aplikácia diagnostiky v praxi umožňuje efektívne riadenie výkonov údržby podľa skutočnej prevádzkovej potreby a elimináciu nežiaducich stavov. Na základe týchto</w:t>
      </w:r>
      <w:r w:rsidRPr="00621B25">
        <w:rPr>
          <w:rFonts w:ascii="Times New Roman" w:hAnsi="Times New Roman" w:cs="Times New Roman"/>
          <w:color w:val="FF0000"/>
          <w:sz w:val="24"/>
          <w:szCs w:val="24"/>
        </w:rPr>
        <w:t xml:space="preserve"> </w:t>
      </w:r>
      <w:r w:rsidRPr="00621B25">
        <w:rPr>
          <w:rFonts w:ascii="Times New Roman" w:hAnsi="Times New Roman" w:cs="Times New Roman"/>
          <w:sz w:val="24"/>
          <w:szCs w:val="24"/>
        </w:rPr>
        <w:t>skutočností diagnostika prispieva k efektívnejšiemu využívaniu finančných prostriedkov na prevádzku a údržbu zariadení</w:t>
      </w:r>
      <w:r>
        <w:rPr>
          <w:rFonts w:ascii="Times New Roman" w:hAnsi="Times New Roman" w:cs="Times New Roman"/>
          <w:sz w:val="24"/>
          <w:szCs w:val="24"/>
        </w:rPr>
        <w:t xml:space="preserve"> a ďalšie plánovanie finančných prostriedkov pre činnosti správy a údržby zariadení.</w:t>
      </w:r>
    </w:p>
    <w:p w:rsidR="008131D9" w:rsidRPr="00621B25" w:rsidRDefault="008131D9" w:rsidP="008E763A">
      <w:pPr>
        <w:spacing w:before="240" w:after="240" w:line="276" w:lineRule="auto"/>
        <w:ind w:firstLine="708"/>
        <w:jc w:val="both"/>
        <w:rPr>
          <w:rFonts w:ascii="Times New Roman" w:hAnsi="Times New Roman" w:cs="Times New Roman"/>
          <w:sz w:val="24"/>
          <w:szCs w:val="24"/>
        </w:rPr>
      </w:pPr>
      <w:r w:rsidRPr="00621B25">
        <w:rPr>
          <w:rFonts w:ascii="Times New Roman" w:hAnsi="Times New Roman" w:cs="Times New Roman"/>
          <w:sz w:val="24"/>
          <w:szCs w:val="24"/>
        </w:rPr>
        <w:t>Zapracovaním diagnostiky do IRA docielime:</w:t>
      </w:r>
    </w:p>
    <w:p w:rsidR="008131D9" w:rsidRPr="00621B25" w:rsidRDefault="008131D9" w:rsidP="008E763A">
      <w:pPr>
        <w:numPr>
          <w:ilvl w:val="0"/>
          <w:numId w:val="3"/>
        </w:numPr>
        <w:spacing w:before="240" w:after="240" w:line="276" w:lineRule="auto"/>
        <w:jc w:val="both"/>
        <w:rPr>
          <w:rFonts w:ascii="Times New Roman" w:hAnsi="Times New Roman" w:cs="Times New Roman"/>
          <w:sz w:val="24"/>
          <w:szCs w:val="24"/>
        </w:rPr>
      </w:pPr>
      <w:r w:rsidRPr="00621B25">
        <w:rPr>
          <w:rFonts w:ascii="Times New Roman" w:hAnsi="Times New Roman" w:cs="Times New Roman"/>
          <w:sz w:val="24"/>
          <w:szCs w:val="24"/>
        </w:rPr>
        <w:t>efektívnejšie využitie diagnostickej techniky,</w:t>
      </w:r>
    </w:p>
    <w:p w:rsidR="008131D9" w:rsidRDefault="008131D9" w:rsidP="008E763A">
      <w:pPr>
        <w:numPr>
          <w:ilvl w:val="0"/>
          <w:numId w:val="3"/>
        </w:numPr>
        <w:spacing w:before="240" w:after="240" w:line="276" w:lineRule="auto"/>
        <w:jc w:val="both"/>
        <w:rPr>
          <w:rFonts w:ascii="Times New Roman" w:hAnsi="Times New Roman" w:cs="Times New Roman"/>
          <w:sz w:val="24"/>
          <w:szCs w:val="24"/>
        </w:rPr>
      </w:pPr>
      <w:r w:rsidRPr="00621B25">
        <w:rPr>
          <w:rFonts w:ascii="Times New Roman" w:hAnsi="Times New Roman" w:cs="Times New Roman"/>
          <w:sz w:val="24"/>
          <w:szCs w:val="24"/>
        </w:rPr>
        <w:t>efektívnejšie využitie certifikovaných zamestnancov</w:t>
      </w:r>
      <w:r>
        <w:rPr>
          <w:rFonts w:ascii="Times New Roman" w:hAnsi="Times New Roman" w:cs="Times New Roman"/>
          <w:sz w:val="24"/>
          <w:szCs w:val="24"/>
        </w:rPr>
        <w:t xml:space="preserve"> pre výkon diagnostiky</w:t>
      </w:r>
      <w:r w:rsidRPr="00621B25">
        <w:rPr>
          <w:rFonts w:ascii="Times New Roman" w:hAnsi="Times New Roman" w:cs="Times New Roman"/>
          <w:sz w:val="24"/>
          <w:szCs w:val="24"/>
        </w:rPr>
        <w:t>,</w:t>
      </w:r>
    </w:p>
    <w:p w:rsidR="008131D9" w:rsidRPr="00621B25" w:rsidRDefault="008131D9" w:rsidP="008E763A">
      <w:pPr>
        <w:numPr>
          <w:ilvl w:val="0"/>
          <w:numId w:val="3"/>
        </w:num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efektívnejšie využitie zamestnancov vykonávajúcich údržbu,</w:t>
      </w:r>
    </w:p>
    <w:p w:rsidR="008131D9" w:rsidRPr="00621B25" w:rsidRDefault="008131D9" w:rsidP="008E763A">
      <w:pPr>
        <w:numPr>
          <w:ilvl w:val="0"/>
          <w:numId w:val="3"/>
        </w:numPr>
        <w:spacing w:before="240" w:after="240" w:line="276" w:lineRule="auto"/>
        <w:jc w:val="both"/>
        <w:rPr>
          <w:rFonts w:ascii="Times New Roman" w:hAnsi="Times New Roman" w:cs="Times New Roman"/>
          <w:sz w:val="24"/>
          <w:szCs w:val="24"/>
        </w:rPr>
      </w:pPr>
      <w:r w:rsidRPr="00621B25">
        <w:rPr>
          <w:rFonts w:ascii="Times New Roman" w:hAnsi="Times New Roman" w:cs="Times New Roman"/>
          <w:sz w:val="24"/>
          <w:szCs w:val="24"/>
        </w:rPr>
        <w:t>zníženie nákladov na výkon údržby,</w:t>
      </w:r>
    </w:p>
    <w:p w:rsidR="008131D9" w:rsidRPr="00621B25" w:rsidRDefault="008131D9" w:rsidP="008E763A">
      <w:pPr>
        <w:numPr>
          <w:ilvl w:val="0"/>
          <w:numId w:val="3"/>
        </w:num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predĺ</w:t>
      </w:r>
      <w:r w:rsidRPr="00621B25">
        <w:rPr>
          <w:rFonts w:ascii="Times New Roman" w:hAnsi="Times New Roman" w:cs="Times New Roman"/>
          <w:sz w:val="24"/>
          <w:szCs w:val="24"/>
        </w:rPr>
        <w:t>ženie životnosti diagnostikovaných zariadení,</w:t>
      </w:r>
    </w:p>
    <w:p w:rsidR="008131D9" w:rsidRDefault="008131D9" w:rsidP="008E763A">
      <w:pPr>
        <w:numPr>
          <w:ilvl w:val="0"/>
          <w:numId w:val="3"/>
        </w:numPr>
        <w:spacing w:before="240" w:after="240" w:line="276" w:lineRule="auto"/>
        <w:jc w:val="both"/>
        <w:rPr>
          <w:rFonts w:ascii="Times New Roman" w:hAnsi="Times New Roman" w:cs="Times New Roman"/>
          <w:sz w:val="24"/>
          <w:szCs w:val="24"/>
        </w:rPr>
      </w:pPr>
      <w:r w:rsidRPr="00621B25">
        <w:rPr>
          <w:rFonts w:ascii="Times New Roman" w:hAnsi="Times New Roman" w:cs="Times New Roman"/>
          <w:sz w:val="24"/>
          <w:szCs w:val="24"/>
        </w:rPr>
        <w:t xml:space="preserve">stanovenie výkonu diagnostiky ako </w:t>
      </w:r>
      <w:r>
        <w:rPr>
          <w:rFonts w:ascii="Times New Roman" w:hAnsi="Times New Roman" w:cs="Times New Roman"/>
          <w:sz w:val="24"/>
          <w:szCs w:val="24"/>
        </w:rPr>
        <w:t>štandardného systému pre zisťovanie stavu zariadení,</w:t>
      </w:r>
    </w:p>
    <w:p w:rsidR="008131D9" w:rsidRPr="003D3F95" w:rsidRDefault="008131D9" w:rsidP="008E763A">
      <w:pPr>
        <w:numPr>
          <w:ilvl w:val="0"/>
          <w:numId w:val="3"/>
        </w:num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zníženiu počtu výluk a tým i súvisiace obmedzenie prevádzky na železnici.</w:t>
      </w:r>
    </w:p>
    <w:p w:rsidR="008131D9" w:rsidRPr="00621B25" w:rsidRDefault="008131D9" w:rsidP="008E763A">
      <w:pPr>
        <w:spacing w:line="276" w:lineRule="auto"/>
        <w:jc w:val="both"/>
        <w:rPr>
          <w:rFonts w:ascii="Times New Roman" w:hAnsi="Times New Roman" w:cs="Times New Roman"/>
          <w:sz w:val="24"/>
          <w:szCs w:val="24"/>
        </w:rPr>
      </w:pPr>
      <w:r>
        <w:rPr>
          <w:noProof/>
          <w:lang w:val="en-US" w:eastAsia="en-US"/>
        </w:rPr>
        <w:pict>
          <v:shape id="Obrázok 1" o:spid="_x0000_s1027" type="#_x0000_t75" alt="IR_0127" style="position:absolute;left:0;text-align:left;margin-left:268.5pt;margin-top:235.7pt;width:195.75pt;height:162.75pt;z-index:251657216;visibility:visible;mso-position-horizontal-relative:margin;mso-position-vertical-relative:margin">
            <v:imagedata r:id="rId6" o:title=""/>
            <w10:wrap type="square" anchorx="margin" anchory="margin"/>
          </v:shape>
        </w:pict>
      </w:r>
      <w:r>
        <w:rPr>
          <w:rFonts w:ascii="Times New Roman" w:hAnsi="Times New Roman" w:cs="Times New Roman"/>
          <w:sz w:val="24"/>
          <w:szCs w:val="24"/>
        </w:rPr>
        <w:tab/>
        <w:t>Zapracovaním</w:t>
      </w:r>
      <w:r w:rsidRPr="00621B25">
        <w:rPr>
          <w:rFonts w:ascii="Times New Roman" w:hAnsi="Times New Roman" w:cs="Times New Roman"/>
          <w:sz w:val="24"/>
          <w:szCs w:val="24"/>
        </w:rPr>
        <w:t xml:space="preserve"> diagnostiky do IRA </w:t>
      </w:r>
      <w:r>
        <w:rPr>
          <w:rFonts w:ascii="Times New Roman" w:hAnsi="Times New Roman" w:cs="Times New Roman"/>
          <w:sz w:val="24"/>
          <w:szCs w:val="24"/>
        </w:rPr>
        <w:t xml:space="preserve">získame </w:t>
      </w:r>
      <w:r w:rsidRPr="00621B25">
        <w:rPr>
          <w:rFonts w:ascii="Times New Roman" w:hAnsi="Times New Roman" w:cs="Times New Roman"/>
          <w:sz w:val="24"/>
          <w:szCs w:val="24"/>
        </w:rPr>
        <w:t xml:space="preserve">podporu </w:t>
      </w:r>
      <w:r>
        <w:rPr>
          <w:rFonts w:ascii="Times New Roman" w:hAnsi="Times New Roman" w:cs="Times New Roman"/>
          <w:sz w:val="24"/>
          <w:szCs w:val="24"/>
        </w:rPr>
        <w:t xml:space="preserve">v </w:t>
      </w:r>
      <w:r w:rsidRPr="00621B25">
        <w:rPr>
          <w:rFonts w:ascii="Times New Roman" w:hAnsi="Times New Roman" w:cs="Times New Roman"/>
          <w:sz w:val="24"/>
          <w:szCs w:val="24"/>
        </w:rPr>
        <w:t>bezproblémov</w:t>
      </w:r>
      <w:r>
        <w:rPr>
          <w:rFonts w:ascii="Times New Roman" w:hAnsi="Times New Roman" w:cs="Times New Roman"/>
          <w:sz w:val="24"/>
          <w:szCs w:val="24"/>
        </w:rPr>
        <w:t>om</w:t>
      </w:r>
      <w:r w:rsidRPr="00621B25">
        <w:rPr>
          <w:rFonts w:ascii="Times New Roman" w:hAnsi="Times New Roman" w:cs="Times New Roman"/>
          <w:sz w:val="24"/>
          <w:szCs w:val="24"/>
        </w:rPr>
        <w:t xml:space="preserve"> priebehu výkonov </w:t>
      </w:r>
      <w:r>
        <w:rPr>
          <w:rFonts w:ascii="Times New Roman" w:hAnsi="Times New Roman" w:cs="Times New Roman"/>
          <w:sz w:val="24"/>
          <w:szCs w:val="24"/>
        </w:rPr>
        <w:t xml:space="preserve">diagnostiky </w:t>
      </w:r>
      <w:r w:rsidRPr="00621B25">
        <w:rPr>
          <w:rFonts w:ascii="Times New Roman" w:hAnsi="Times New Roman" w:cs="Times New Roman"/>
          <w:sz w:val="24"/>
          <w:szCs w:val="24"/>
        </w:rPr>
        <w:t>a plnohodnotn</w:t>
      </w:r>
      <w:r>
        <w:rPr>
          <w:rFonts w:ascii="Times New Roman" w:hAnsi="Times New Roman" w:cs="Times New Roman"/>
          <w:sz w:val="24"/>
          <w:szCs w:val="24"/>
        </w:rPr>
        <w:t xml:space="preserve">ého využitia výhod diagnostiky. </w:t>
      </w:r>
      <w:r w:rsidRPr="00621B25">
        <w:rPr>
          <w:rFonts w:ascii="Times New Roman" w:hAnsi="Times New Roman" w:cs="Times New Roman"/>
          <w:sz w:val="24"/>
          <w:szCs w:val="24"/>
        </w:rPr>
        <w:t>Cieľom projektu je zabezpečiť dostatočnú aplikáciu výsledkov diagnostiky v predikcii stavu zariadení (napr. investície</w:t>
      </w:r>
      <w:r>
        <w:rPr>
          <w:rFonts w:ascii="Times New Roman" w:hAnsi="Times New Roman" w:cs="Times New Roman"/>
          <w:sz w:val="24"/>
          <w:szCs w:val="24"/>
        </w:rPr>
        <w:t>, plánovanie finančných prostriedkov</w:t>
      </w:r>
      <w:r w:rsidRPr="00621B25">
        <w:rPr>
          <w:rFonts w:ascii="Times New Roman" w:hAnsi="Times New Roman" w:cs="Times New Roman"/>
          <w:sz w:val="24"/>
          <w:szCs w:val="24"/>
        </w:rPr>
        <w:t xml:space="preserve"> a pod.). Na základe výsledkov diagnostiky nebude potrebné vykonávať niektoré plánované rozsiahle údržbárske zásahy, ale bude možné zamerať sa na zistené nedostatky, chyby, ktoré budú cielene odstránené. Tým bude dosiahnutá úspora materiálu, zníženie počtu</w:t>
      </w:r>
      <w:r>
        <w:rPr>
          <w:rFonts w:ascii="Times New Roman" w:hAnsi="Times New Roman" w:cs="Times New Roman"/>
          <w:sz w:val="24"/>
          <w:szCs w:val="24"/>
        </w:rPr>
        <w:t xml:space="preserve"> výluk </w:t>
      </w:r>
      <w:r w:rsidRPr="00621B25">
        <w:rPr>
          <w:rFonts w:ascii="Times New Roman" w:hAnsi="Times New Roman" w:cs="Times New Roman"/>
          <w:sz w:val="24"/>
          <w:szCs w:val="24"/>
        </w:rPr>
        <w:t xml:space="preserve">zariadení a efektívnejšie využitie ľudského potenciálu. </w:t>
      </w:r>
    </w:p>
    <w:p w:rsidR="008131D9" w:rsidRDefault="008131D9" w:rsidP="008E763A">
      <w:pPr>
        <w:autoSpaceDE w:val="0"/>
        <w:autoSpaceDN w:val="0"/>
        <w:adjustRightInd w:val="0"/>
        <w:spacing w:line="276" w:lineRule="auto"/>
        <w:jc w:val="both"/>
        <w:rPr>
          <w:rFonts w:ascii="Times New Roman" w:hAnsi="Times New Roman" w:cs="Times New Roman"/>
          <w:b/>
          <w:bCs/>
          <w:sz w:val="24"/>
          <w:szCs w:val="24"/>
          <w:lang w:eastAsia="en-US"/>
        </w:rPr>
      </w:pPr>
    </w:p>
    <w:p w:rsidR="008131D9" w:rsidRDefault="008131D9" w:rsidP="008E763A">
      <w:pPr>
        <w:autoSpaceDE w:val="0"/>
        <w:autoSpaceDN w:val="0"/>
        <w:adjustRightInd w:val="0"/>
        <w:spacing w:line="276" w:lineRule="auto"/>
        <w:ind w:firstLine="360"/>
        <w:jc w:val="both"/>
        <w:rPr>
          <w:rFonts w:ascii="Times New Roman" w:hAnsi="Times New Roman" w:cs="Times New Roman"/>
          <w:sz w:val="24"/>
          <w:szCs w:val="24"/>
        </w:rPr>
      </w:pPr>
      <w:r w:rsidRPr="00401E11">
        <w:rPr>
          <w:rFonts w:ascii="Times New Roman" w:hAnsi="Times New Roman" w:cs="Times New Roman"/>
          <w:sz w:val="24"/>
          <w:szCs w:val="24"/>
        </w:rPr>
        <w:t>V  </w:t>
      </w:r>
      <w:r>
        <w:rPr>
          <w:rFonts w:ascii="Times New Roman" w:hAnsi="Times New Roman" w:cs="Times New Roman"/>
          <w:sz w:val="24"/>
          <w:szCs w:val="24"/>
        </w:rPr>
        <w:t xml:space="preserve">súčasnej praxi sa stretávame s </w:t>
      </w:r>
      <w:r w:rsidRPr="00401E11">
        <w:rPr>
          <w:rFonts w:ascii="Times New Roman" w:hAnsi="Times New Roman" w:cs="Times New Roman"/>
          <w:sz w:val="24"/>
          <w:szCs w:val="24"/>
        </w:rPr>
        <w:t>tromi stratégiami údržby zariadení:</w:t>
      </w:r>
    </w:p>
    <w:p w:rsidR="008131D9" w:rsidRPr="00401E11" w:rsidRDefault="008131D9" w:rsidP="008E763A">
      <w:pPr>
        <w:numPr>
          <w:ilvl w:val="0"/>
          <w:numId w:val="5"/>
        </w:numPr>
        <w:spacing w:before="100" w:beforeAutospacing="1" w:after="100" w:afterAutospacing="1" w:line="276" w:lineRule="auto"/>
        <w:jc w:val="both"/>
        <w:rPr>
          <w:rFonts w:ascii="Times New Roman" w:hAnsi="Times New Roman" w:cs="Times New Roman"/>
          <w:sz w:val="24"/>
          <w:szCs w:val="24"/>
        </w:rPr>
      </w:pPr>
      <w:r w:rsidRPr="00401E11">
        <w:rPr>
          <w:rFonts w:ascii="Times New Roman" w:hAnsi="Times New Roman" w:cs="Times New Roman"/>
          <w:sz w:val="24"/>
          <w:szCs w:val="24"/>
        </w:rPr>
        <w:t>prevádzka zariadenia do jeho poruchy – predstavuje kritické riadenie údržby (vysoké náklady, nečakaný výpadok, môže byť výhodná pri využívaní dosluhujúci</w:t>
      </w:r>
      <w:r>
        <w:rPr>
          <w:rFonts w:ascii="Times New Roman" w:hAnsi="Times New Roman" w:cs="Times New Roman"/>
          <w:sz w:val="24"/>
          <w:szCs w:val="24"/>
        </w:rPr>
        <w:t>ch zaradení, ktoré sa nemajú</w:t>
      </w:r>
      <w:r w:rsidRPr="00401E11">
        <w:rPr>
          <w:rFonts w:ascii="Times New Roman" w:hAnsi="Times New Roman" w:cs="Times New Roman"/>
          <w:sz w:val="24"/>
          <w:szCs w:val="24"/>
        </w:rPr>
        <w:t xml:space="preserve"> ďalej opravovať a  využívať)</w:t>
      </w:r>
      <w:r>
        <w:rPr>
          <w:rFonts w:ascii="Times New Roman" w:hAnsi="Times New Roman" w:cs="Times New Roman"/>
          <w:sz w:val="24"/>
          <w:szCs w:val="24"/>
        </w:rPr>
        <w:t>,</w:t>
      </w:r>
      <w:r w:rsidRPr="00401E11">
        <w:rPr>
          <w:rFonts w:ascii="Times New Roman" w:hAnsi="Times New Roman" w:cs="Times New Roman"/>
          <w:sz w:val="24"/>
          <w:szCs w:val="24"/>
        </w:rPr>
        <w:t xml:space="preserve"> </w:t>
      </w:r>
    </w:p>
    <w:p w:rsidR="008131D9" w:rsidRPr="00401E11" w:rsidRDefault="008131D9" w:rsidP="008E763A">
      <w:pPr>
        <w:numPr>
          <w:ilvl w:val="0"/>
          <w:numId w:val="5"/>
        </w:numPr>
        <w:spacing w:before="100" w:beforeAutospacing="1" w:after="100" w:afterAutospacing="1" w:line="276" w:lineRule="auto"/>
        <w:jc w:val="both"/>
        <w:rPr>
          <w:rFonts w:ascii="Times New Roman" w:hAnsi="Times New Roman" w:cs="Times New Roman"/>
          <w:sz w:val="24"/>
          <w:szCs w:val="24"/>
        </w:rPr>
      </w:pPr>
      <w:r w:rsidRPr="00401E11">
        <w:rPr>
          <w:rFonts w:ascii="Times New Roman" w:hAnsi="Times New Roman" w:cs="Times New Roman"/>
          <w:sz w:val="24"/>
          <w:szCs w:val="24"/>
        </w:rPr>
        <w:t>preventívna údržba zariadení –</w:t>
      </w:r>
      <w:r>
        <w:rPr>
          <w:rFonts w:ascii="Times New Roman" w:hAnsi="Times New Roman" w:cs="Times New Roman"/>
          <w:sz w:val="24"/>
          <w:szCs w:val="24"/>
        </w:rPr>
        <w:t xml:space="preserve"> </w:t>
      </w:r>
      <w:r w:rsidRPr="00401E11">
        <w:rPr>
          <w:rFonts w:ascii="Times New Roman" w:hAnsi="Times New Roman" w:cs="Times New Roman"/>
          <w:sz w:val="24"/>
          <w:szCs w:val="24"/>
        </w:rPr>
        <w:t>periodická údržba (plánuje sa výluka zariadenia a aj nákup náhradných dielcov, vymieňajú sa však aj dielce, ktoré by ešte boli prevádzkyschopné)</w:t>
      </w:r>
      <w:r>
        <w:rPr>
          <w:rFonts w:ascii="Times New Roman" w:hAnsi="Times New Roman" w:cs="Times New Roman"/>
          <w:sz w:val="24"/>
          <w:szCs w:val="24"/>
        </w:rPr>
        <w:t>,</w:t>
      </w:r>
      <w:r w:rsidRPr="00401E11">
        <w:rPr>
          <w:rFonts w:ascii="Times New Roman" w:hAnsi="Times New Roman" w:cs="Times New Roman"/>
          <w:sz w:val="24"/>
          <w:szCs w:val="24"/>
        </w:rPr>
        <w:t xml:space="preserve"> </w:t>
      </w:r>
    </w:p>
    <w:p w:rsidR="008131D9" w:rsidRPr="00401E11" w:rsidRDefault="008131D9" w:rsidP="008E763A">
      <w:pPr>
        <w:numPr>
          <w:ilvl w:val="0"/>
          <w:numId w:val="5"/>
        </w:numPr>
        <w:autoSpaceDE w:val="0"/>
        <w:autoSpaceDN w:val="0"/>
        <w:adjustRightInd w:val="0"/>
        <w:spacing w:line="276" w:lineRule="auto"/>
        <w:jc w:val="both"/>
        <w:rPr>
          <w:rFonts w:ascii="Times New Roman" w:hAnsi="Times New Roman" w:cs="Times New Roman"/>
          <w:sz w:val="24"/>
          <w:szCs w:val="24"/>
        </w:rPr>
      </w:pPr>
      <w:r w:rsidRPr="00401E11">
        <w:rPr>
          <w:rFonts w:ascii="Times New Roman" w:hAnsi="Times New Roman" w:cs="Times New Roman"/>
          <w:sz w:val="24"/>
          <w:szCs w:val="24"/>
        </w:rPr>
        <w:t>prediktívna údržba –</w:t>
      </w:r>
      <w:r>
        <w:rPr>
          <w:rFonts w:ascii="Times New Roman" w:hAnsi="Times New Roman" w:cs="Times New Roman"/>
          <w:sz w:val="24"/>
          <w:szCs w:val="24"/>
        </w:rPr>
        <w:t xml:space="preserve"> </w:t>
      </w:r>
      <w:r w:rsidRPr="00401E11">
        <w:rPr>
          <w:rFonts w:ascii="Times New Roman" w:hAnsi="Times New Roman" w:cs="Times New Roman"/>
          <w:sz w:val="24"/>
          <w:szCs w:val="24"/>
        </w:rPr>
        <w:t>údržba založená na priebežnom monitorovaní technického stavu, pričom zásah (oprava)</w:t>
      </w:r>
      <w:r>
        <w:rPr>
          <w:rFonts w:ascii="Times New Roman" w:hAnsi="Times New Roman" w:cs="Times New Roman"/>
          <w:sz w:val="24"/>
          <w:szCs w:val="24"/>
        </w:rPr>
        <w:t xml:space="preserve"> </w:t>
      </w:r>
      <w:r w:rsidRPr="00401E11">
        <w:rPr>
          <w:rFonts w:ascii="Times New Roman" w:hAnsi="Times New Roman" w:cs="Times New Roman"/>
          <w:sz w:val="24"/>
          <w:szCs w:val="24"/>
        </w:rPr>
        <w:t xml:space="preserve">sa vykonáva cielene iba na </w:t>
      </w:r>
      <w:r>
        <w:rPr>
          <w:rFonts w:ascii="Times New Roman" w:hAnsi="Times New Roman" w:cs="Times New Roman"/>
          <w:sz w:val="24"/>
          <w:szCs w:val="24"/>
        </w:rPr>
        <w:t>časti zariadenia</w:t>
      </w:r>
      <w:r w:rsidRPr="00401E11">
        <w:rPr>
          <w:rFonts w:ascii="Times New Roman" w:hAnsi="Times New Roman" w:cs="Times New Roman"/>
          <w:sz w:val="24"/>
          <w:szCs w:val="24"/>
        </w:rPr>
        <w:t>, ktorému hrozí poškodenie –</w:t>
      </w:r>
      <w:r>
        <w:rPr>
          <w:rFonts w:ascii="Times New Roman" w:hAnsi="Times New Roman" w:cs="Times New Roman"/>
          <w:sz w:val="24"/>
          <w:szCs w:val="24"/>
        </w:rPr>
        <w:t xml:space="preserve"> </w:t>
      </w:r>
      <w:r w:rsidRPr="00401E11">
        <w:rPr>
          <w:rFonts w:ascii="Times New Roman" w:hAnsi="Times New Roman" w:cs="Times New Roman"/>
          <w:sz w:val="24"/>
          <w:szCs w:val="24"/>
        </w:rPr>
        <w:t>takýto spôsob údržby vykazuje v  čase preukázateľne najnižšie náklady.</w:t>
      </w:r>
    </w:p>
    <w:p w:rsidR="008131D9" w:rsidRPr="00621B25" w:rsidRDefault="008131D9" w:rsidP="008E763A">
      <w:pPr>
        <w:autoSpaceDE w:val="0"/>
        <w:autoSpaceDN w:val="0"/>
        <w:adjustRightInd w:val="0"/>
        <w:spacing w:before="240" w:line="276" w:lineRule="auto"/>
        <w:ind w:firstLine="708"/>
        <w:jc w:val="both"/>
        <w:rPr>
          <w:rFonts w:ascii="Times New Roman" w:hAnsi="Times New Roman" w:cs="Times New Roman"/>
          <w:sz w:val="24"/>
          <w:szCs w:val="24"/>
        </w:rPr>
      </w:pPr>
      <w:r w:rsidRPr="00621B25">
        <w:rPr>
          <w:rFonts w:ascii="Times New Roman" w:hAnsi="Times New Roman" w:cs="Times New Roman"/>
          <w:sz w:val="24"/>
          <w:szCs w:val="24"/>
        </w:rPr>
        <w:t>Diagnostika zariadení</w:t>
      </w:r>
      <w:r w:rsidRPr="00621B25">
        <w:rPr>
          <w:rFonts w:ascii="Times New Roman" w:hAnsi="Times New Roman" w:cs="Times New Roman"/>
          <w:sz w:val="24"/>
          <w:szCs w:val="24"/>
          <w:lang w:eastAsia="en-US"/>
        </w:rPr>
        <w:t xml:space="preserve"> </w:t>
      </w:r>
      <w:r w:rsidRPr="00621B25">
        <w:rPr>
          <w:rFonts w:ascii="Times New Roman" w:hAnsi="Times New Roman" w:cs="Times New Roman"/>
          <w:sz w:val="24"/>
          <w:szCs w:val="24"/>
        </w:rPr>
        <w:t>sa väčšinou vykonáva bez potreby odstávky zariadení, ktoré je obvykle</w:t>
      </w:r>
      <w:r w:rsidRPr="00621B25">
        <w:rPr>
          <w:rFonts w:ascii="Times New Roman" w:hAnsi="Times New Roman" w:cs="Times New Roman"/>
          <w:sz w:val="24"/>
          <w:szCs w:val="24"/>
          <w:lang w:eastAsia="en-US"/>
        </w:rPr>
        <w:t xml:space="preserve"> nevyh</w:t>
      </w:r>
      <w:r w:rsidRPr="00621B25">
        <w:rPr>
          <w:rFonts w:ascii="Times New Roman" w:hAnsi="Times New Roman" w:cs="Times New Roman"/>
          <w:sz w:val="24"/>
          <w:szCs w:val="24"/>
        </w:rPr>
        <w:t xml:space="preserve">nutné v prípade </w:t>
      </w:r>
      <w:r>
        <w:rPr>
          <w:rFonts w:ascii="Times New Roman" w:hAnsi="Times New Roman" w:cs="Times New Roman"/>
          <w:sz w:val="24"/>
          <w:szCs w:val="24"/>
        </w:rPr>
        <w:t>preventívnej</w:t>
      </w:r>
      <w:r w:rsidRPr="00621B25">
        <w:rPr>
          <w:rFonts w:ascii="Times New Roman" w:hAnsi="Times New Roman" w:cs="Times New Roman"/>
          <w:sz w:val="24"/>
          <w:szCs w:val="24"/>
        </w:rPr>
        <w:t xml:space="preserve"> údržby. Dobre spracovaný</w:t>
      </w:r>
      <w:r>
        <w:rPr>
          <w:rFonts w:ascii="Times New Roman" w:hAnsi="Times New Roman" w:cs="Times New Roman"/>
          <w:sz w:val="24"/>
          <w:szCs w:val="24"/>
        </w:rPr>
        <w:t>m</w:t>
      </w:r>
      <w:r w:rsidRPr="00621B25">
        <w:rPr>
          <w:rFonts w:ascii="Times New Roman" w:hAnsi="Times New Roman" w:cs="Times New Roman"/>
          <w:sz w:val="24"/>
          <w:szCs w:val="24"/>
          <w:lang w:eastAsia="en-US"/>
        </w:rPr>
        <w:t xml:space="preserve"> </w:t>
      </w:r>
      <w:r w:rsidRPr="00621B25">
        <w:rPr>
          <w:rFonts w:ascii="Times New Roman" w:hAnsi="Times New Roman" w:cs="Times New Roman"/>
          <w:sz w:val="24"/>
          <w:szCs w:val="24"/>
        </w:rPr>
        <w:t>program</w:t>
      </w:r>
      <w:r>
        <w:rPr>
          <w:rFonts w:ascii="Times New Roman" w:hAnsi="Times New Roman" w:cs="Times New Roman"/>
          <w:sz w:val="24"/>
          <w:szCs w:val="24"/>
        </w:rPr>
        <w:t>om</w:t>
      </w:r>
      <w:r w:rsidRPr="00621B25">
        <w:rPr>
          <w:rFonts w:ascii="Times New Roman" w:hAnsi="Times New Roman" w:cs="Times New Roman"/>
          <w:sz w:val="24"/>
          <w:szCs w:val="24"/>
        </w:rPr>
        <w:t xml:space="preserve"> prediktívnej údržby </w:t>
      </w:r>
      <w:r>
        <w:rPr>
          <w:rFonts w:ascii="Times New Roman" w:hAnsi="Times New Roman" w:cs="Times New Roman"/>
          <w:sz w:val="24"/>
          <w:szCs w:val="24"/>
        </w:rPr>
        <w:t>bude možné lepšie využiť</w:t>
      </w:r>
      <w:r w:rsidRPr="00621B25">
        <w:rPr>
          <w:rFonts w:ascii="Times New Roman" w:hAnsi="Times New Roman" w:cs="Times New Roman"/>
          <w:sz w:val="24"/>
          <w:szCs w:val="24"/>
        </w:rPr>
        <w:t xml:space="preserve"> dostupné a overené technológie</w:t>
      </w:r>
      <w:r w:rsidRPr="00621B25">
        <w:rPr>
          <w:rFonts w:ascii="Times New Roman" w:hAnsi="Times New Roman" w:cs="Times New Roman"/>
          <w:sz w:val="24"/>
          <w:szCs w:val="24"/>
          <w:lang w:eastAsia="en-US"/>
        </w:rPr>
        <w:t xml:space="preserve"> </w:t>
      </w:r>
      <w:r w:rsidRPr="00621B25">
        <w:rPr>
          <w:rFonts w:ascii="Times New Roman" w:hAnsi="Times New Roman" w:cs="Times New Roman"/>
          <w:sz w:val="24"/>
          <w:szCs w:val="24"/>
        </w:rPr>
        <w:t xml:space="preserve">diagnostiky ako napr. analýza vibrácií, infračervená termografia, diagnostika olejov a častíc opotrebenia, ultrazvukové testovanie a pod. Prínosom správne nastaveného programu prediktívnej údržby </w:t>
      </w:r>
      <w:r>
        <w:rPr>
          <w:rFonts w:ascii="Times New Roman" w:hAnsi="Times New Roman" w:cs="Times New Roman"/>
          <w:sz w:val="24"/>
          <w:szCs w:val="24"/>
        </w:rPr>
        <w:t>bude</w:t>
      </w:r>
      <w:r w:rsidRPr="00621B25">
        <w:rPr>
          <w:rFonts w:ascii="Times New Roman" w:hAnsi="Times New Roman" w:cs="Times New Roman"/>
          <w:sz w:val="24"/>
          <w:szCs w:val="24"/>
        </w:rPr>
        <w:t xml:space="preserve"> </w:t>
      </w:r>
      <w:r>
        <w:rPr>
          <w:rFonts w:ascii="Times New Roman" w:hAnsi="Times New Roman" w:cs="Times New Roman"/>
          <w:sz w:val="24"/>
          <w:szCs w:val="24"/>
        </w:rPr>
        <w:t xml:space="preserve">odstránenie </w:t>
      </w:r>
      <w:r w:rsidRPr="00621B25">
        <w:rPr>
          <w:rFonts w:ascii="Times New Roman" w:hAnsi="Times New Roman" w:cs="Times New Roman"/>
          <w:sz w:val="24"/>
          <w:szCs w:val="24"/>
        </w:rPr>
        <w:t>z</w:t>
      </w:r>
      <w:r>
        <w:rPr>
          <w:rFonts w:ascii="Times New Roman" w:hAnsi="Times New Roman" w:cs="Times New Roman"/>
          <w:sz w:val="24"/>
          <w:szCs w:val="24"/>
        </w:rPr>
        <w:t xml:space="preserve"> procesu </w:t>
      </w:r>
      <w:r w:rsidRPr="00621B25">
        <w:rPr>
          <w:rFonts w:ascii="Times New Roman" w:hAnsi="Times New Roman" w:cs="Times New Roman"/>
          <w:sz w:val="24"/>
          <w:szCs w:val="24"/>
        </w:rPr>
        <w:t>údržby riziko možných dohadov o stave zariadenia. Prediktívna údržba sa bude vykonávať predovšetkým na zariadeniach s vysokou dôležitosťou pre zabezpečenie prevádzky železničnej infraštruktúry všade tam, kde je tento výkon ekonomicky efektívny. Ďalšou kategóriou budú zariadenia udržované systémom plánovanej periodickej a aktualizovanej údržby. Poslednou skupinou budú zariadenia,</w:t>
      </w:r>
      <w:r>
        <w:rPr>
          <w:rFonts w:ascii="Times New Roman" w:hAnsi="Times New Roman" w:cs="Times New Roman"/>
          <w:sz w:val="24"/>
          <w:szCs w:val="24"/>
        </w:rPr>
        <w:t xml:space="preserve"> ktoré budú prevádzkované do poruchy a</w:t>
      </w:r>
      <w:r w:rsidRPr="00621B25">
        <w:rPr>
          <w:rFonts w:ascii="Times New Roman" w:hAnsi="Times New Roman" w:cs="Times New Roman"/>
          <w:sz w:val="24"/>
          <w:szCs w:val="24"/>
        </w:rPr>
        <w:t xml:space="preserve"> opravované výlučne na základe porúch a následnej výmeny zariadenia. Rozdelenie na jednotlivé kategórie bude uplatňované na základe kritérií ekonomickej náročnosti, dôležitosti vo vzťahu k dopravnej infraštruktúre, bezpečnosti osôb a majetku a typu zariadenia.</w:t>
      </w:r>
    </w:p>
    <w:p w:rsidR="008131D9" w:rsidRPr="0056423C" w:rsidRDefault="008131D9" w:rsidP="00A54DBD">
      <w:pPr>
        <w:spacing w:line="276" w:lineRule="auto"/>
        <w:ind w:firstLine="708"/>
        <w:jc w:val="both"/>
        <w:rPr>
          <w:rFonts w:ascii="Times New Roman" w:hAnsi="Times New Roman" w:cs="Times New Roman"/>
          <w:sz w:val="24"/>
          <w:szCs w:val="24"/>
          <w:lang w:eastAsia="sk-SK"/>
        </w:rPr>
      </w:pPr>
      <w:r w:rsidRPr="0056423C">
        <w:rPr>
          <w:rFonts w:ascii="Times New Roman" w:hAnsi="Times New Roman" w:cs="Times New Roman"/>
          <w:sz w:val="24"/>
          <w:szCs w:val="24"/>
          <w:lang w:eastAsia="sk-SK"/>
        </w:rPr>
        <w:t>S</w:t>
      </w:r>
      <w:r>
        <w:rPr>
          <w:rFonts w:ascii="Times New Roman" w:hAnsi="Times New Roman" w:cs="Times New Roman"/>
          <w:sz w:val="24"/>
          <w:szCs w:val="24"/>
          <w:lang w:eastAsia="sk-SK"/>
        </w:rPr>
        <w:t> rastúcou zložitosťou zariadení</w:t>
      </w:r>
      <w:r w:rsidRPr="0056423C">
        <w:rPr>
          <w:rFonts w:ascii="Times New Roman" w:hAnsi="Times New Roman" w:cs="Times New Roman"/>
          <w:sz w:val="24"/>
          <w:szCs w:val="24"/>
          <w:lang w:eastAsia="sk-SK"/>
        </w:rPr>
        <w:t xml:space="preserve"> okolo nás s</w:t>
      </w:r>
      <w:r>
        <w:rPr>
          <w:rFonts w:ascii="Times New Roman" w:hAnsi="Times New Roman" w:cs="Times New Roman"/>
          <w:sz w:val="24"/>
          <w:szCs w:val="24"/>
          <w:lang w:eastAsia="sk-SK"/>
        </w:rPr>
        <w:t>a</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mení aj spôsob prístupu k starostlivosti o zariadenia, t.j.</w:t>
      </w:r>
      <w:r w:rsidRPr="0056423C">
        <w:rPr>
          <w:rFonts w:ascii="Times New Roman" w:hAnsi="Times New Roman" w:cs="Times New Roman"/>
          <w:sz w:val="24"/>
          <w:szCs w:val="24"/>
          <w:lang w:eastAsia="sk-SK"/>
        </w:rPr>
        <w:t xml:space="preserve"> k </w:t>
      </w:r>
      <w:r>
        <w:rPr>
          <w:rFonts w:ascii="Times New Roman" w:hAnsi="Times New Roman" w:cs="Times New Roman"/>
          <w:sz w:val="24"/>
          <w:szCs w:val="24"/>
          <w:lang w:eastAsia="sk-SK"/>
        </w:rPr>
        <w:t>ich</w:t>
      </w:r>
      <w:r w:rsidRPr="0056423C">
        <w:rPr>
          <w:rFonts w:ascii="Times New Roman" w:hAnsi="Times New Roman" w:cs="Times New Roman"/>
          <w:sz w:val="24"/>
          <w:szCs w:val="24"/>
          <w:lang w:eastAsia="sk-SK"/>
        </w:rPr>
        <w:t xml:space="preserve"> údržbe. Systémy údržby na úrovni </w:t>
      </w:r>
      <w:r>
        <w:rPr>
          <w:rFonts w:ascii="Times New Roman" w:hAnsi="Times New Roman" w:cs="Times New Roman"/>
          <w:sz w:val="24"/>
          <w:szCs w:val="24"/>
          <w:lang w:eastAsia="sk-SK"/>
        </w:rPr>
        <w:t xml:space="preserve">súčasnej </w:t>
      </w:r>
      <w:r w:rsidRPr="0056423C">
        <w:rPr>
          <w:rFonts w:ascii="Times New Roman" w:hAnsi="Times New Roman" w:cs="Times New Roman"/>
          <w:sz w:val="24"/>
          <w:szCs w:val="24"/>
          <w:lang w:eastAsia="sk-SK"/>
        </w:rPr>
        <w:t xml:space="preserve">doby </w:t>
      </w:r>
      <w:r>
        <w:rPr>
          <w:rFonts w:ascii="Times New Roman" w:hAnsi="Times New Roman" w:cs="Times New Roman"/>
          <w:sz w:val="24"/>
          <w:szCs w:val="24"/>
          <w:lang w:eastAsia="sk-SK"/>
        </w:rPr>
        <w:t>majú</w:t>
      </w:r>
      <w:r w:rsidRPr="0056423C">
        <w:rPr>
          <w:rFonts w:ascii="Times New Roman" w:hAnsi="Times New Roman" w:cs="Times New Roman"/>
          <w:sz w:val="24"/>
          <w:szCs w:val="24"/>
          <w:lang w:eastAsia="sk-SK"/>
        </w:rPr>
        <w:t xml:space="preserve"> obsahovať </w:t>
      </w:r>
      <w:r>
        <w:rPr>
          <w:rFonts w:ascii="Times New Roman" w:hAnsi="Times New Roman" w:cs="Times New Roman"/>
          <w:sz w:val="24"/>
          <w:szCs w:val="24"/>
          <w:lang w:eastAsia="sk-SK"/>
        </w:rPr>
        <w:t>istú</w:t>
      </w:r>
      <w:r w:rsidRPr="0056423C">
        <w:rPr>
          <w:rFonts w:ascii="Times New Roman" w:hAnsi="Times New Roman" w:cs="Times New Roman"/>
          <w:sz w:val="24"/>
          <w:szCs w:val="24"/>
          <w:lang w:eastAsia="sk-SK"/>
        </w:rPr>
        <w:t xml:space="preserve"> úroveň predikc</w:t>
      </w:r>
      <w:r>
        <w:rPr>
          <w:rFonts w:ascii="Times New Roman" w:hAnsi="Times New Roman" w:cs="Times New Roman"/>
          <w:sz w:val="24"/>
          <w:szCs w:val="24"/>
          <w:lang w:eastAsia="sk-SK"/>
        </w:rPr>
        <w:t>i</w:t>
      </w:r>
      <w:r w:rsidRPr="0056423C">
        <w:rPr>
          <w:rFonts w:ascii="Times New Roman" w:hAnsi="Times New Roman" w:cs="Times New Roman"/>
          <w:sz w:val="24"/>
          <w:szCs w:val="24"/>
          <w:lang w:eastAsia="sk-SK"/>
        </w:rPr>
        <w:t xml:space="preserve">e. </w:t>
      </w:r>
      <w:r>
        <w:rPr>
          <w:rFonts w:ascii="Times New Roman" w:hAnsi="Times New Roman" w:cs="Times New Roman"/>
          <w:sz w:val="24"/>
          <w:szCs w:val="24"/>
          <w:lang w:eastAsia="sk-SK"/>
        </w:rPr>
        <w:t>S</w:t>
      </w:r>
      <w:r w:rsidRPr="0056423C">
        <w:rPr>
          <w:rFonts w:ascii="Times New Roman" w:hAnsi="Times New Roman" w:cs="Times New Roman"/>
          <w:sz w:val="24"/>
          <w:szCs w:val="24"/>
          <w:lang w:eastAsia="sk-SK"/>
        </w:rPr>
        <w:t xml:space="preserve">účasná technika je </w:t>
      </w:r>
      <w:r>
        <w:rPr>
          <w:rFonts w:ascii="Times New Roman" w:hAnsi="Times New Roman" w:cs="Times New Roman"/>
          <w:sz w:val="24"/>
          <w:szCs w:val="24"/>
          <w:lang w:eastAsia="sk-SK"/>
        </w:rPr>
        <w:t>úzko prepojená</w:t>
      </w:r>
      <w:r w:rsidRPr="0056423C">
        <w:rPr>
          <w:rFonts w:ascii="Times New Roman" w:hAnsi="Times New Roman" w:cs="Times New Roman"/>
          <w:sz w:val="24"/>
          <w:szCs w:val="24"/>
          <w:lang w:eastAsia="sk-SK"/>
        </w:rPr>
        <w:t xml:space="preserve"> s</w:t>
      </w:r>
      <w:r>
        <w:rPr>
          <w:rFonts w:ascii="Times New Roman" w:hAnsi="Times New Roman" w:cs="Times New Roman"/>
          <w:sz w:val="24"/>
          <w:szCs w:val="24"/>
          <w:lang w:eastAsia="sk-SK"/>
        </w:rPr>
        <w:t> </w:t>
      </w:r>
      <w:r w:rsidRPr="0056423C">
        <w:rPr>
          <w:rFonts w:ascii="Times New Roman" w:hAnsi="Times New Roman" w:cs="Times New Roman"/>
          <w:sz w:val="24"/>
          <w:szCs w:val="24"/>
          <w:lang w:eastAsia="sk-SK"/>
        </w:rPr>
        <w:t>modern</w:t>
      </w:r>
      <w:r>
        <w:rPr>
          <w:rFonts w:ascii="Times New Roman" w:hAnsi="Times New Roman" w:cs="Times New Roman"/>
          <w:sz w:val="24"/>
          <w:szCs w:val="24"/>
          <w:lang w:eastAsia="sk-SK"/>
        </w:rPr>
        <w:t xml:space="preserve">ou </w:t>
      </w:r>
      <w:r w:rsidRPr="0056423C">
        <w:rPr>
          <w:rFonts w:ascii="Times New Roman" w:hAnsi="Times New Roman" w:cs="Times New Roman"/>
          <w:sz w:val="24"/>
          <w:szCs w:val="24"/>
          <w:lang w:eastAsia="sk-SK"/>
        </w:rPr>
        <w:t>elektronikou</w:t>
      </w:r>
      <w:r>
        <w:rPr>
          <w:rFonts w:ascii="Times New Roman" w:hAnsi="Times New Roman" w:cs="Times New Roman"/>
          <w:sz w:val="24"/>
          <w:szCs w:val="24"/>
          <w:lang w:eastAsia="sk-SK"/>
        </w:rPr>
        <w:t>, novými technológiami a</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ich údržba</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nie je možná</w:t>
      </w:r>
      <w:r w:rsidRPr="0056423C">
        <w:rPr>
          <w:rFonts w:ascii="Times New Roman" w:hAnsi="Times New Roman" w:cs="Times New Roman"/>
          <w:sz w:val="24"/>
          <w:szCs w:val="24"/>
          <w:lang w:eastAsia="sk-SK"/>
        </w:rPr>
        <w:t xml:space="preserve"> bez využívani</w:t>
      </w:r>
      <w:r>
        <w:rPr>
          <w:rFonts w:ascii="Times New Roman" w:hAnsi="Times New Roman" w:cs="Times New Roman"/>
          <w:sz w:val="24"/>
          <w:szCs w:val="24"/>
          <w:lang w:eastAsia="sk-SK"/>
        </w:rPr>
        <w:t xml:space="preserve">a </w:t>
      </w:r>
      <w:r w:rsidRPr="0056423C">
        <w:rPr>
          <w:rFonts w:ascii="Times New Roman" w:hAnsi="Times New Roman" w:cs="Times New Roman"/>
          <w:sz w:val="24"/>
          <w:szCs w:val="24"/>
          <w:lang w:eastAsia="sk-SK"/>
        </w:rPr>
        <w:t xml:space="preserve">diagnostiky na </w:t>
      </w:r>
      <w:r>
        <w:rPr>
          <w:rFonts w:ascii="Times New Roman" w:hAnsi="Times New Roman" w:cs="Times New Roman"/>
          <w:sz w:val="24"/>
          <w:szCs w:val="24"/>
          <w:lang w:eastAsia="sk-SK"/>
        </w:rPr>
        <w:t>patričnej</w:t>
      </w:r>
      <w:r w:rsidRPr="0056423C">
        <w:rPr>
          <w:rFonts w:ascii="Times New Roman" w:hAnsi="Times New Roman" w:cs="Times New Roman"/>
          <w:sz w:val="24"/>
          <w:szCs w:val="24"/>
          <w:lang w:eastAsia="sk-SK"/>
        </w:rPr>
        <w:t xml:space="preserve"> úrovni.</w:t>
      </w:r>
      <w:r>
        <w:rPr>
          <w:rFonts w:ascii="Times New Roman" w:hAnsi="Times New Roman" w:cs="Times New Roman"/>
          <w:sz w:val="24"/>
          <w:szCs w:val="24"/>
          <w:lang w:eastAsia="sk-SK"/>
        </w:rPr>
        <w:t xml:space="preserve"> Prostriedky</w:t>
      </w:r>
      <w:r w:rsidRPr="0056423C">
        <w:rPr>
          <w:rFonts w:ascii="Times New Roman" w:hAnsi="Times New Roman" w:cs="Times New Roman"/>
          <w:sz w:val="24"/>
          <w:szCs w:val="24"/>
          <w:lang w:eastAsia="sk-SK"/>
        </w:rPr>
        <w:t xml:space="preserve"> a metódy diagnostiky </w:t>
      </w:r>
      <w:r>
        <w:rPr>
          <w:rFonts w:ascii="Times New Roman" w:hAnsi="Times New Roman" w:cs="Times New Roman"/>
          <w:sz w:val="24"/>
          <w:szCs w:val="24"/>
          <w:lang w:eastAsia="sk-SK"/>
        </w:rPr>
        <w:t>musia byť súčasťou</w:t>
      </w:r>
      <w:r w:rsidRPr="0056423C">
        <w:rPr>
          <w:rFonts w:ascii="Times New Roman" w:hAnsi="Times New Roman" w:cs="Times New Roman"/>
          <w:sz w:val="24"/>
          <w:szCs w:val="24"/>
          <w:lang w:eastAsia="sk-SK"/>
        </w:rPr>
        <w:t xml:space="preserve"> použ</w:t>
      </w:r>
      <w:r>
        <w:rPr>
          <w:rFonts w:ascii="Times New Roman" w:hAnsi="Times New Roman" w:cs="Times New Roman"/>
          <w:sz w:val="24"/>
          <w:szCs w:val="24"/>
          <w:lang w:eastAsia="sk-SK"/>
        </w:rPr>
        <w:t>ívanej</w:t>
      </w:r>
      <w:r w:rsidRPr="0056423C">
        <w:rPr>
          <w:rFonts w:ascii="Times New Roman" w:hAnsi="Times New Roman" w:cs="Times New Roman"/>
          <w:sz w:val="24"/>
          <w:szCs w:val="24"/>
          <w:lang w:eastAsia="sk-SK"/>
        </w:rPr>
        <w:t xml:space="preserve"> techniky</w:t>
      </w:r>
      <w:r>
        <w:rPr>
          <w:rFonts w:ascii="Times New Roman" w:hAnsi="Times New Roman" w:cs="Times New Roman"/>
          <w:sz w:val="24"/>
          <w:szCs w:val="24"/>
          <w:lang w:eastAsia="sk-SK"/>
        </w:rPr>
        <w:t xml:space="preserve"> a zariadení</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ktorú</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je </w:t>
      </w:r>
      <w:r w:rsidRPr="0056423C">
        <w:rPr>
          <w:rFonts w:ascii="Times New Roman" w:hAnsi="Times New Roman" w:cs="Times New Roman"/>
          <w:sz w:val="24"/>
          <w:szCs w:val="24"/>
          <w:lang w:eastAsia="sk-SK"/>
        </w:rPr>
        <w:t xml:space="preserve">bez nich </w:t>
      </w:r>
      <w:r>
        <w:rPr>
          <w:rFonts w:ascii="Times New Roman" w:hAnsi="Times New Roman" w:cs="Times New Roman"/>
          <w:sz w:val="24"/>
          <w:szCs w:val="24"/>
          <w:lang w:eastAsia="sk-SK"/>
        </w:rPr>
        <w:t>veľmi nákladné</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udržiavať</w:t>
      </w:r>
      <w:r w:rsidRPr="0056423C">
        <w:rPr>
          <w:rFonts w:ascii="Times New Roman" w:hAnsi="Times New Roman" w:cs="Times New Roman"/>
          <w:sz w:val="24"/>
          <w:szCs w:val="24"/>
          <w:lang w:eastAsia="sk-SK"/>
        </w:rPr>
        <w:t xml:space="preserve"> v</w:t>
      </w:r>
      <w:r>
        <w:rPr>
          <w:rFonts w:ascii="Times New Roman" w:hAnsi="Times New Roman" w:cs="Times New Roman"/>
          <w:sz w:val="24"/>
          <w:szCs w:val="24"/>
          <w:lang w:eastAsia="sk-SK"/>
        </w:rPr>
        <w:t> prevádzkyschopnom</w:t>
      </w:r>
      <w:r w:rsidRPr="0056423C">
        <w:rPr>
          <w:rFonts w:ascii="Times New Roman" w:hAnsi="Times New Roman" w:cs="Times New Roman"/>
          <w:sz w:val="24"/>
          <w:szCs w:val="24"/>
          <w:lang w:eastAsia="sk-SK"/>
        </w:rPr>
        <w:t xml:space="preserve"> stav</w:t>
      </w:r>
      <w:r>
        <w:rPr>
          <w:rFonts w:ascii="Times New Roman" w:hAnsi="Times New Roman" w:cs="Times New Roman"/>
          <w:sz w:val="24"/>
          <w:szCs w:val="24"/>
          <w:lang w:eastAsia="sk-SK"/>
        </w:rPr>
        <w:t>e. D</w:t>
      </w:r>
      <w:r w:rsidRPr="0056423C">
        <w:rPr>
          <w:rFonts w:ascii="Times New Roman" w:hAnsi="Times New Roman" w:cs="Times New Roman"/>
          <w:sz w:val="24"/>
          <w:szCs w:val="24"/>
          <w:lang w:eastAsia="sk-SK"/>
        </w:rPr>
        <w:t>iagnostika s</w:t>
      </w:r>
      <w:r>
        <w:rPr>
          <w:rFonts w:ascii="Times New Roman" w:hAnsi="Times New Roman" w:cs="Times New Roman"/>
          <w:sz w:val="24"/>
          <w:szCs w:val="24"/>
          <w:lang w:eastAsia="sk-SK"/>
        </w:rPr>
        <w:t>a</w:t>
      </w:r>
      <w:r w:rsidRPr="0056423C">
        <w:rPr>
          <w:rFonts w:ascii="Times New Roman" w:hAnsi="Times New Roman" w:cs="Times New Roman"/>
          <w:sz w:val="24"/>
          <w:szCs w:val="24"/>
          <w:lang w:eastAsia="sk-SK"/>
        </w:rPr>
        <w:t xml:space="preserve"> tak stáva neoddeliteľnou </w:t>
      </w:r>
      <w:r>
        <w:rPr>
          <w:rFonts w:ascii="Times New Roman" w:hAnsi="Times New Roman" w:cs="Times New Roman"/>
          <w:sz w:val="24"/>
          <w:szCs w:val="24"/>
          <w:lang w:eastAsia="sk-SK"/>
        </w:rPr>
        <w:t>súčasťou</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súčasných </w:t>
      </w:r>
      <w:r w:rsidRPr="0056423C">
        <w:rPr>
          <w:rFonts w:ascii="Times New Roman" w:hAnsi="Times New Roman" w:cs="Times New Roman"/>
          <w:sz w:val="24"/>
          <w:szCs w:val="24"/>
          <w:lang w:eastAsia="sk-SK"/>
        </w:rPr>
        <w:t>systém</w:t>
      </w:r>
      <w:r>
        <w:rPr>
          <w:rFonts w:ascii="Times New Roman" w:hAnsi="Times New Roman" w:cs="Times New Roman"/>
          <w:sz w:val="24"/>
          <w:szCs w:val="24"/>
          <w:lang w:eastAsia="sk-SK"/>
        </w:rPr>
        <w:t>ov údržby, s údržbovými zásahmi</w:t>
      </w:r>
      <w:r w:rsidRPr="0056423C">
        <w:rPr>
          <w:rFonts w:ascii="Times New Roman" w:hAnsi="Times New Roman" w:cs="Times New Roman"/>
          <w:sz w:val="24"/>
          <w:szCs w:val="24"/>
          <w:lang w:eastAsia="sk-SK"/>
        </w:rPr>
        <w:t xml:space="preserve"> v praxi a s teoretickou spoľ</w:t>
      </w:r>
      <w:r>
        <w:rPr>
          <w:rFonts w:ascii="Times New Roman" w:hAnsi="Times New Roman" w:cs="Times New Roman"/>
          <w:sz w:val="24"/>
          <w:szCs w:val="24"/>
          <w:lang w:eastAsia="sk-SK"/>
        </w:rPr>
        <w:t>a</w:t>
      </w:r>
      <w:r w:rsidRPr="0056423C">
        <w:rPr>
          <w:rFonts w:ascii="Times New Roman" w:hAnsi="Times New Roman" w:cs="Times New Roman"/>
          <w:sz w:val="24"/>
          <w:szCs w:val="24"/>
          <w:lang w:eastAsia="sk-SK"/>
        </w:rPr>
        <w:t>hlivosť</w:t>
      </w:r>
      <w:r>
        <w:rPr>
          <w:rFonts w:ascii="Times New Roman" w:hAnsi="Times New Roman" w:cs="Times New Roman"/>
          <w:sz w:val="24"/>
          <w:szCs w:val="24"/>
          <w:lang w:eastAsia="sk-SK"/>
        </w:rPr>
        <w:t>ou</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Len</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takéto</w:t>
      </w:r>
      <w:r w:rsidRPr="0056423C">
        <w:rPr>
          <w:rFonts w:ascii="Times New Roman" w:hAnsi="Times New Roman" w:cs="Times New Roman"/>
          <w:sz w:val="24"/>
          <w:szCs w:val="24"/>
          <w:lang w:eastAsia="sk-SK"/>
        </w:rPr>
        <w:t xml:space="preserve"> komplexn</w:t>
      </w:r>
      <w:r>
        <w:rPr>
          <w:rFonts w:ascii="Times New Roman" w:hAnsi="Times New Roman" w:cs="Times New Roman"/>
          <w:sz w:val="24"/>
          <w:szCs w:val="24"/>
          <w:lang w:eastAsia="sk-SK"/>
        </w:rPr>
        <w:t>é</w:t>
      </w:r>
      <w:r w:rsidRPr="0056423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pojatie </w:t>
      </w:r>
      <w:r w:rsidRPr="0056423C">
        <w:rPr>
          <w:rFonts w:ascii="Times New Roman" w:hAnsi="Times New Roman" w:cs="Times New Roman"/>
          <w:sz w:val="24"/>
          <w:szCs w:val="24"/>
          <w:lang w:eastAsia="sk-SK"/>
        </w:rPr>
        <w:t xml:space="preserve">umožňuje zvládať stále </w:t>
      </w:r>
      <w:r>
        <w:rPr>
          <w:rFonts w:ascii="Times New Roman" w:hAnsi="Times New Roman" w:cs="Times New Roman"/>
          <w:sz w:val="24"/>
          <w:szCs w:val="24"/>
          <w:lang w:eastAsia="sk-SK"/>
        </w:rPr>
        <w:t>zložitejšie</w:t>
      </w:r>
      <w:r w:rsidRPr="0056423C">
        <w:rPr>
          <w:rFonts w:ascii="Times New Roman" w:hAnsi="Times New Roman" w:cs="Times New Roman"/>
          <w:sz w:val="24"/>
          <w:szCs w:val="24"/>
          <w:lang w:eastAsia="sk-SK"/>
        </w:rPr>
        <w:t xml:space="preserve"> požiadavky na údržbu</w:t>
      </w:r>
      <w:r>
        <w:rPr>
          <w:rFonts w:ascii="Times New Roman" w:hAnsi="Times New Roman" w:cs="Times New Roman"/>
          <w:sz w:val="24"/>
          <w:szCs w:val="24"/>
          <w:lang w:eastAsia="sk-SK"/>
        </w:rPr>
        <w:t xml:space="preserve"> ako</w:t>
      </w:r>
      <w:r w:rsidRPr="0056423C">
        <w:rPr>
          <w:rFonts w:ascii="Times New Roman" w:hAnsi="Times New Roman" w:cs="Times New Roman"/>
          <w:sz w:val="24"/>
          <w:szCs w:val="24"/>
          <w:lang w:eastAsia="sk-SK"/>
        </w:rPr>
        <w:t xml:space="preserve"> podmi</w:t>
      </w:r>
      <w:r>
        <w:rPr>
          <w:rFonts w:ascii="Times New Roman" w:hAnsi="Times New Roman" w:cs="Times New Roman"/>
          <w:sz w:val="24"/>
          <w:szCs w:val="24"/>
          <w:lang w:eastAsia="sk-SK"/>
        </w:rPr>
        <w:t>e</w:t>
      </w:r>
      <w:r w:rsidRPr="0056423C">
        <w:rPr>
          <w:rFonts w:ascii="Times New Roman" w:hAnsi="Times New Roman" w:cs="Times New Roman"/>
          <w:sz w:val="24"/>
          <w:szCs w:val="24"/>
          <w:lang w:eastAsia="sk-SK"/>
        </w:rPr>
        <w:t xml:space="preserve">nku </w:t>
      </w:r>
      <w:r>
        <w:rPr>
          <w:rFonts w:ascii="Times New Roman" w:hAnsi="Times New Roman" w:cs="Times New Roman"/>
          <w:sz w:val="24"/>
          <w:szCs w:val="24"/>
          <w:lang w:eastAsia="sk-SK"/>
        </w:rPr>
        <w:t xml:space="preserve">samotnej </w:t>
      </w:r>
      <w:r w:rsidRPr="0056423C">
        <w:rPr>
          <w:rFonts w:ascii="Times New Roman" w:hAnsi="Times New Roman" w:cs="Times New Roman"/>
          <w:sz w:val="24"/>
          <w:szCs w:val="24"/>
          <w:lang w:eastAsia="sk-SK"/>
        </w:rPr>
        <w:t>prosperity technického rozvoj</w:t>
      </w:r>
      <w:r>
        <w:rPr>
          <w:rFonts w:ascii="Times New Roman" w:hAnsi="Times New Roman" w:cs="Times New Roman"/>
          <w:sz w:val="24"/>
          <w:szCs w:val="24"/>
          <w:lang w:eastAsia="sk-SK"/>
        </w:rPr>
        <w:t>a a zabezpečovanie kvality železničnej prevádzky</w:t>
      </w:r>
      <w:r w:rsidRPr="0056423C">
        <w:rPr>
          <w:rFonts w:ascii="Times New Roman" w:hAnsi="Times New Roman" w:cs="Times New Roman"/>
          <w:sz w:val="24"/>
          <w:szCs w:val="24"/>
          <w:lang w:eastAsia="sk-SK"/>
        </w:rPr>
        <w:t>.</w:t>
      </w:r>
    </w:p>
    <w:p w:rsidR="008131D9" w:rsidRDefault="008131D9" w:rsidP="008E763A">
      <w:pPr>
        <w:spacing w:line="276" w:lineRule="auto"/>
        <w:jc w:val="both"/>
        <w:rPr>
          <w:sz w:val="24"/>
          <w:szCs w:val="24"/>
        </w:rPr>
      </w:pPr>
    </w:p>
    <w:p w:rsidR="008131D9" w:rsidRPr="0056423C" w:rsidRDefault="008131D9" w:rsidP="008E763A">
      <w:pPr>
        <w:spacing w:line="276" w:lineRule="auto"/>
        <w:jc w:val="both"/>
        <w:rPr>
          <w:sz w:val="24"/>
          <w:szCs w:val="24"/>
        </w:rPr>
      </w:pPr>
      <w:r>
        <w:rPr>
          <w:sz w:val="24"/>
          <w:szCs w:val="24"/>
        </w:rPr>
        <w:t xml:space="preserve">Autori : Ing. Daniel Balucha a Ing. Ján Rohlíček </w:t>
      </w:r>
    </w:p>
    <w:sectPr w:rsidR="008131D9" w:rsidRPr="0056423C" w:rsidSect="005A10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5110"/>
    <w:multiLevelType w:val="hybridMultilevel"/>
    <w:tmpl w:val="48E29B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
    <w:nsid w:val="2748351D"/>
    <w:multiLevelType w:val="hybridMultilevel"/>
    <w:tmpl w:val="BE66EE02"/>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
    <w:nsid w:val="34584218"/>
    <w:multiLevelType w:val="hybridMultilevel"/>
    <w:tmpl w:val="811A21C6"/>
    <w:lvl w:ilvl="0" w:tplc="28EC5ED4">
      <w:start w:val="1"/>
      <w:numFmt w:val="bullet"/>
      <w:lvlText w:val=""/>
      <w:lvlJc w:val="left"/>
      <w:pPr>
        <w:tabs>
          <w:tab w:val="num" w:pos="720"/>
        </w:tabs>
        <w:ind w:left="720" w:hanging="360"/>
      </w:pPr>
      <w:rPr>
        <w:rFonts w:ascii="Symbol" w:hAnsi="Symbol" w:cs="Symbol" w:hint="default"/>
        <w:sz w:val="24"/>
        <w:szCs w:val="24"/>
      </w:rPr>
    </w:lvl>
    <w:lvl w:ilvl="1" w:tplc="D3145EA8">
      <w:start w:val="1"/>
      <w:numFmt w:val="bullet"/>
      <w:lvlText w:val=""/>
      <w:lvlJc w:val="left"/>
      <w:pPr>
        <w:tabs>
          <w:tab w:val="num" w:pos="1440"/>
        </w:tabs>
        <w:ind w:left="1440" w:hanging="360"/>
      </w:pPr>
      <w:rPr>
        <w:rFonts w:ascii="Wingdings" w:hAnsi="Wingdings" w:cs="Wingdings" w:hint="default"/>
        <w:sz w:val="20"/>
        <w:szCs w:val="20"/>
      </w:rPr>
    </w:lvl>
    <w:lvl w:ilvl="2" w:tplc="C2BE7E1C">
      <w:start w:val="1"/>
      <w:numFmt w:val="bullet"/>
      <w:lvlText w:val=""/>
      <w:lvlJc w:val="left"/>
      <w:pPr>
        <w:tabs>
          <w:tab w:val="num" w:pos="2160"/>
        </w:tabs>
        <w:ind w:left="2160" w:hanging="360"/>
      </w:pPr>
      <w:rPr>
        <w:rFonts w:ascii="Wingdings" w:hAnsi="Wingdings" w:cs="Wingdings" w:hint="default"/>
        <w:sz w:val="20"/>
        <w:szCs w:val="20"/>
      </w:rPr>
    </w:lvl>
    <w:lvl w:ilvl="3" w:tplc="81A0759C">
      <w:start w:val="1"/>
      <w:numFmt w:val="bullet"/>
      <w:lvlText w:val=""/>
      <w:lvlJc w:val="left"/>
      <w:pPr>
        <w:tabs>
          <w:tab w:val="num" w:pos="2880"/>
        </w:tabs>
        <w:ind w:left="2880" w:hanging="360"/>
      </w:pPr>
      <w:rPr>
        <w:rFonts w:ascii="Wingdings" w:hAnsi="Wingdings" w:cs="Wingdings" w:hint="default"/>
        <w:sz w:val="20"/>
        <w:szCs w:val="20"/>
      </w:rPr>
    </w:lvl>
    <w:lvl w:ilvl="4" w:tplc="775462E4">
      <w:start w:val="1"/>
      <w:numFmt w:val="bullet"/>
      <w:lvlText w:val=""/>
      <w:lvlJc w:val="left"/>
      <w:pPr>
        <w:tabs>
          <w:tab w:val="num" w:pos="3600"/>
        </w:tabs>
        <w:ind w:left="3600" w:hanging="360"/>
      </w:pPr>
      <w:rPr>
        <w:rFonts w:ascii="Wingdings" w:hAnsi="Wingdings" w:cs="Wingdings" w:hint="default"/>
        <w:sz w:val="20"/>
        <w:szCs w:val="20"/>
      </w:rPr>
    </w:lvl>
    <w:lvl w:ilvl="5" w:tplc="5D9233CE">
      <w:start w:val="1"/>
      <w:numFmt w:val="bullet"/>
      <w:lvlText w:val=""/>
      <w:lvlJc w:val="left"/>
      <w:pPr>
        <w:tabs>
          <w:tab w:val="num" w:pos="4320"/>
        </w:tabs>
        <w:ind w:left="4320" w:hanging="360"/>
      </w:pPr>
      <w:rPr>
        <w:rFonts w:ascii="Wingdings" w:hAnsi="Wingdings" w:cs="Wingdings" w:hint="default"/>
        <w:sz w:val="20"/>
        <w:szCs w:val="20"/>
      </w:rPr>
    </w:lvl>
    <w:lvl w:ilvl="6" w:tplc="BD9A601C">
      <w:start w:val="1"/>
      <w:numFmt w:val="bullet"/>
      <w:lvlText w:val=""/>
      <w:lvlJc w:val="left"/>
      <w:pPr>
        <w:tabs>
          <w:tab w:val="num" w:pos="5040"/>
        </w:tabs>
        <w:ind w:left="5040" w:hanging="360"/>
      </w:pPr>
      <w:rPr>
        <w:rFonts w:ascii="Wingdings" w:hAnsi="Wingdings" w:cs="Wingdings" w:hint="default"/>
        <w:sz w:val="20"/>
        <w:szCs w:val="20"/>
      </w:rPr>
    </w:lvl>
    <w:lvl w:ilvl="7" w:tplc="7F8CC518">
      <w:start w:val="1"/>
      <w:numFmt w:val="bullet"/>
      <w:lvlText w:val=""/>
      <w:lvlJc w:val="left"/>
      <w:pPr>
        <w:tabs>
          <w:tab w:val="num" w:pos="5760"/>
        </w:tabs>
        <w:ind w:left="5760" w:hanging="360"/>
      </w:pPr>
      <w:rPr>
        <w:rFonts w:ascii="Wingdings" w:hAnsi="Wingdings" w:cs="Wingdings" w:hint="default"/>
        <w:sz w:val="20"/>
        <w:szCs w:val="20"/>
      </w:rPr>
    </w:lvl>
    <w:lvl w:ilvl="8" w:tplc="C1B49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C866375"/>
    <w:multiLevelType w:val="hybridMultilevel"/>
    <w:tmpl w:val="0D302DA0"/>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
    <w:nsid w:val="5F9935AD"/>
    <w:multiLevelType w:val="hybridMultilevel"/>
    <w:tmpl w:val="F18E6C2E"/>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808"/>
    <w:rsid w:val="0001507C"/>
    <w:rsid w:val="000417CD"/>
    <w:rsid w:val="00053CB4"/>
    <w:rsid w:val="00054463"/>
    <w:rsid w:val="0006435E"/>
    <w:rsid w:val="00084FE6"/>
    <w:rsid w:val="00087C40"/>
    <w:rsid w:val="000A0A12"/>
    <w:rsid w:val="000B1B4B"/>
    <w:rsid w:val="000E02F7"/>
    <w:rsid w:val="0012272F"/>
    <w:rsid w:val="00122BCB"/>
    <w:rsid w:val="001671A1"/>
    <w:rsid w:val="001748A1"/>
    <w:rsid w:val="001C23CD"/>
    <w:rsid w:val="001E6C4A"/>
    <w:rsid w:val="00206CC7"/>
    <w:rsid w:val="00222C80"/>
    <w:rsid w:val="00231177"/>
    <w:rsid w:val="00242A0F"/>
    <w:rsid w:val="002869E5"/>
    <w:rsid w:val="00291714"/>
    <w:rsid w:val="00297A56"/>
    <w:rsid w:val="002A42E5"/>
    <w:rsid w:val="002B7871"/>
    <w:rsid w:val="002B788A"/>
    <w:rsid w:val="002C52DC"/>
    <w:rsid w:val="002C6AB0"/>
    <w:rsid w:val="002D334D"/>
    <w:rsid w:val="002E092E"/>
    <w:rsid w:val="002F4525"/>
    <w:rsid w:val="003022B2"/>
    <w:rsid w:val="00305F14"/>
    <w:rsid w:val="0031606B"/>
    <w:rsid w:val="00322BA9"/>
    <w:rsid w:val="003264A3"/>
    <w:rsid w:val="00346212"/>
    <w:rsid w:val="00364372"/>
    <w:rsid w:val="00367D32"/>
    <w:rsid w:val="00377D8C"/>
    <w:rsid w:val="003A2869"/>
    <w:rsid w:val="003B6A9F"/>
    <w:rsid w:val="003C1973"/>
    <w:rsid w:val="003D3F95"/>
    <w:rsid w:val="003D44C7"/>
    <w:rsid w:val="003D65BA"/>
    <w:rsid w:val="003F53A7"/>
    <w:rsid w:val="00401E11"/>
    <w:rsid w:val="00402F83"/>
    <w:rsid w:val="00403DE8"/>
    <w:rsid w:val="00433BB9"/>
    <w:rsid w:val="00446710"/>
    <w:rsid w:val="004632C6"/>
    <w:rsid w:val="00470748"/>
    <w:rsid w:val="0047086D"/>
    <w:rsid w:val="0047294E"/>
    <w:rsid w:val="004736E4"/>
    <w:rsid w:val="00473AAA"/>
    <w:rsid w:val="004A5CE3"/>
    <w:rsid w:val="004A6884"/>
    <w:rsid w:val="004B2D49"/>
    <w:rsid w:val="004B314E"/>
    <w:rsid w:val="004B43C5"/>
    <w:rsid w:val="004B6056"/>
    <w:rsid w:val="004C03EB"/>
    <w:rsid w:val="004C17B3"/>
    <w:rsid w:val="004D4A93"/>
    <w:rsid w:val="004F357E"/>
    <w:rsid w:val="00514C4C"/>
    <w:rsid w:val="00515A59"/>
    <w:rsid w:val="005267F7"/>
    <w:rsid w:val="00531760"/>
    <w:rsid w:val="0056423C"/>
    <w:rsid w:val="00566B8C"/>
    <w:rsid w:val="00594230"/>
    <w:rsid w:val="00596BCD"/>
    <w:rsid w:val="005A104B"/>
    <w:rsid w:val="005F24AC"/>
    <w:rsid w:val="006048A5"/>
    <w:rsid w:val="006138AB"/>
    <w:rsid w:val="006201C8"/>
    <w:rsid w:val="00621B25"/>
    <w:rsid w:val="00632FFC"/>
    <w:rsid w:val="0063367F"/>
    <w:rsid w:val="006401E8"/>
    <w:rsid w:val="006412E8"/>
    <w:rsid w:val="0064704F"/>
    <w:rsid w:val="00670BD7"/>
    <w:rsid w:val="006C4A93"/>
    <w:rsid w:val="006E3E06"/>
    <w:rsid w:val="006E7E21"/>
    <w:rsid w:val="00700555"/>
    <w:rsid w:val="007059DC"/>
    <w:rsid w:val="00710D0B"/>
    <w:rsid w:val="00714E01"/>
    <w:rsid w:val="00720315"/>
    <w:rsid w:val="00730FC2"/>
    <w:rsid w:val="00741A04"/>
    <w:rsid w:val="00741E77"/>
    <w:rsid w:val="00746AB8"/>
    <w:rsid w:val="0075009E"/>
    <w:rsid w:val="00752205"/>
    <w:rsid w:val="0075561F"/>
    <w:rsid w:val="00772317"/>
    <w:rsid w:val="007723F5"/>
    <w:rsid w:val="00784E4E"/>
    <w:rsid w:val="00793945"/>
    <w:rsid w:val="007A5EA5"/>
    <w:rsid w:val="007A655E"/>
    <w:rsid w:val="007B080F"/>
    <w:rsid w:val="007B214F"/>
    <w:rsid w:val="007C0722"/>
    <w:rsid w:val="007C16B4"/>
    <w:rsid w:val="007C1B09"/>
    <w:rsid w:val="007C307D"/>
    <w:rsid w:val="007D10D0"/>
    <w:rsid w:val="007D5D30"/>
    <w:rsid w:val="007D728C"/>
    <w:rsid w:val="007E4B9E"/>
    <w:rsid w:val="007F537C"/>
    <w:rsid w:val="008131D9"/>
    <w:rsid w:val="00813948"/>
    <w:rsid w:val="00817CB9"/>
    <w:rsid w:val="00844185"/>
    <w:rsid w:val="00844DBE"/>
    <w:rsid w:val="008757A5"/>
    <w:rsid w:val="00881FAC"/>
    <w:rsid w:val="00893385"/>
    <w:rsid w:val="008C1AD4"/>
    <w:rsid w:val="008C3FFB"/>
    <w:rsid w:val="008C4E68"/>
    <w:rsid w:val="008E66AA"/>
    <w:rsid w:val="008E763A"/>
    <w:rsid w:val="009118BA"/>
    <w:rsid w:val="009170C6"/>
    <w:rsid w:val="0092018B"/>
    <w:rsid w:val="00922B82"/>
    <w:rsid w:val="00926630"/>
    <w:rsid w:val="009303A6"/>
    <w:rsid w:val="00933CD2"/>
    <w:rsid w:val="00935097"/>
    <w:rsid w:val="00951FE1"/>
    <w:rsid w:val="00976BFD"/>
    <w:rsid w:val="00993111"/>
    <w:rsid w:val="00996B6B"/>
    <w:rsid w:val="009A62DF"/>
    <w:rsid w:val="009C1D3C"/>
    <w:rsid w:val="00A00035"/>
    <w:rsid w:val="00A14001"/>
    <w:rsid w:val="00A36981"/>
    <w:rsid w:val="00A54DBD"/>
    <w:rsid w:val="00A64D00"/>
    <w:rsid w:val="00A72F02"/>
    <w:rsid w:val="00A75FC1"/>
    <w:rsid w:val="00A767FB"/>
    <w:rsid w:val="00A83A76"/>
    <w:rsid w:val="00AA3D0C"/>
    <w:rsid w:val="00AD7E5F"/>
    <w:rsid w:val="00AF07DA"/>
    <w:rsid w:val="00B01435"/>
    <w:rsid w:val="00B23704"/>
    <w:rsid w:val="00B30A83"/>
    <w:rsid w:val="00B46FF1"/>
    <w:rsid w:val="00B83692"/>
    <w:rsid w:val="00B97371"/>
    <w:rsid w:val="00BA2F2E"/>
    <w:rsid w:val="00BA3EF7"/>
    <w:rsid w:val="00BB695D"/>
    <w:rsid w:val="00BC1484"/>
    <w:rsid w:val="00BD232B"/>
    <w:rsid w:val="00BD66C8"/>
    <w:rsid w:val="00BE202B"/>
    <w:rsid w:val="00BF5D14"/>
    <w:rsid w:val="00C04912"/>
    <w:rsid w:val="00C10BD6"/>
    <w:rsid w:val="00C14B64"/>
    <w:rsid w:val="00C23F1E"/>
    <w:rsid w:val="00C44C31"/>
    <w:rsid w:val="00C55808"/>
    <w:rsid w:val="00C67AB9"/>
    <w:rsid w:val="00C70044"/>
    <w:rsid w:val="00C71E8F"/>
    <w:rsid w:val="00C84144"/>
    <w:rsid w:val="00C84FBE"/>
    <w:rsid w:val="00C87144"/>
    <w:rsid w:val="00CA032F"/>
    <w:rsid w:val="00CA160F"/>
    <w:rsid w:val="00CA26D1"/>
    <w:rsid w:val="00CA4B8B"/>
    <w:rsid w:val="00CB297C"/>
    <w:rsid w:val="00CB4D01"/>
    <w:rsid w:val="00CC4244"/>
    <w:rsid w:val="00CC6C94"/>
    <w:rsid w:val="00CC70E4"/>
    <w:rsid w:val="00CD1D08"/>
    <w:rsid w:val="00CD581E"/>
    <w:rsid w:val="00CF659B"/>
    <w:rsid w:val="00D0215D"/>
    <w:rsid w:val="00D073A5"/>
    <w:rsid w:val="00D30557"/>
    <w:rsid w:val="00D56E0E"/>
    <w:rsid w:val="00D815EF"/>
    <w:rsid w:val="00D9001F"/>
    <w:rsid w:val="00D92F27"/>
    <w:rsid w:val="00DC09EE"/>
    <w:rsid w:val="00DD763A"/>
    <w:rsid w:val="00DE3623"/>
    <w:rsid w:val="00DF29BF"/>
    <w:rsid w:val="00E73B11"/>
    <w:rsid w:val="00E96656"/>
    <w:rsid w:val="00EA5F29"/>
    <w:rsid w:val="00ED4E87"/>
    <w:rsid w:val="00EE5C2F"/>
    <w:rsid w:val="00EF262E"/>
    <w:rsid w:val="00EF3008"/>
    <w:rsid w:val="00F15255"/>
    <w:rsid w:val="00F3132E"/>
    <w:rsid w:val="00F352FF"/>
    <w:rsid w:val="00F4265F"/>
    <w:rsid w:val="00F47CF2"/>
    <w:rsid w:val="00F67111"/>
    <w:rsid w:val="00F90A2B"/>
    <w:rsid w:val="00FA2D18"/>
    <w:rsid w:val="00FB3D52"/>
    <w:rsid w:val="00FF2C23"/>
    <w:rsid w:val="00FF72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08"/>
    <w:rPr>
      <w:rFonts w:ascii="Arial" w:eastAsia="Times New Roman" w:hAnsi="Arial" w:cs="Arial"/>
      <w:sz w:val="20"/>
      <w:szCs w:val="20"/>
      <w:lang w:val="sk-SK" w:eastAsia="cs-CZ"/>
    </w:rPr>
  </w:style>
  <w:style w:type="paragraph" w:styleId="Heading1">
    <w:name w:val="heading 1"/>
    <w:basedOn w:val="Normal"/>
    <w:next w:val="Normal"/>
    <w:link w:val="Heading1Char"/>
    <w:uiPriority w:val="99"/>
    <w:qFormat/>
    <w:rsid w:val="00322BA9"/>
    <w:pPr>
      <w:keepNext/>
      <w:spacing w:after="120"/>
      <w:jc w:val="both"/>
      <w:outlineLvl w:val="0"/>
    </w:pPr>
    <w:rPr>
      <w:b/>
      <w:bCs/>
      <w:kern w:val="32"/>
      <w:sz w:val="36"/>
      <w:szCs w:val="36"/>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2BA9"/>
    <w:rPr>
      <w:rFonts w:ascii="Arial" w:hAnsi="Arial" w:cs="Arial"/>
      <w:b/>
      <w:bCs/>
      <w:kern w:val="32"/>
      <w:sz w:val="32"/>
      <w:szCs w:val="32"/>
      <w:lang w:eastAsia="sk-SK"/>
    </w:rPr>
  </w:style>
  <w:style w:type="paragraph" w:styleId="NormalWeb">
    <w:name w:val="Normal (Web)"/>
    <w:basedOn w:val="Normal"/>
    <w:uiPriority w:val="99"/>
    <w:semiHidden/>
    <w:rsid w:val="00BA2F2E"/>
    <w:pPr>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948266543">
      <w:marLeft w:val="0"/>
      <w:marRight w:val="0"/>
      <w:marTop w:val="0"/>
      <w:marBottom w:val="0"/>
      <w:divBdr>
        <w:top w:val="none" w:sz="0" w:space="0" w:color="auto"/>
        <w:left w:val="none" w:sz="0" w:space="0" w:color="auto"/>
        <w:bottom w:val="none" w:sz="0" w:space="0" w:color="auto"/>
        <w:right w:val="none" w:sz="0" w:space="0" w:color="auto"/>
      </w:divBdr>
      <w:divsChild>
        <w:div w:id="1948266545">
          <w:marLeft w:val="0"/>
          <w:marRight w:val="0"/>
          <w:marTop w:val="0"/>
          <w:marBottom w:val="0"/>
          <w:divBdr>
            <w:top w:val="none" w:sz="0" w:space="0" w:color="auto"/>
            <w:left w:val="none" w:sz="0" w:space="0" w:color="auto"/>
            <w:bottom w:val="none" w:sz="0" w:space="0" w:color="auto"/>
            <w:right w:val="none" w:sz="0" w:space="0" w:color="auto"/>
          </w:divBdr>
          <w:divsChild>
            <w:div w:id="1948266548">
              <w:marLeft w:val="0"/>
              <w:marRight w:val="0"/>
              <w:marTop w:val="0"/>
              <w:marBottom w:val="0"/>
              <w:divBdr>
                <w:top w:val="none" w:sz="0" w:space="0" w:color="auto"/>
                <w:left w:val="none" w:sz="0" w:space="0" w:color="auto"/>
                <w:bottom w:val="none" w:sz="0" w:space="0" w:color="auto"/>
                <w:right w:val="none" w:sz="0" w:space="0" w:color="auto"/>
              </w:divBdr>
              <w:divsChild>
                <w:div w:id="1948266542">
                  <w:marLeft w:val="0"/>
                  <w:marRight w:val="0"/>
                  <w:marTop w:val="0"/>
                  <w:marBottom w:val="0"/>
                  <w:divBdr>
                    <w:top w:val="none" w:sz="0" w:space="0" w:color="auto"/>
                    <w:left w:val="none" w:sz="0" w:space="0" w:color="auto"/>
                    <w:bottom w:val="none" w:sz="0" w:space="0" w:color="auto"/>
                    <w:right w:val="none" w:sz="0" w:space="0" w:color="auto"/>
                  </w:divBdr>
                  <w:divsChild>
                    <w:div w:id="1948266541">
                      <w:marLeft w:val="0"/>
                      <w:marRight w:val="0"/>
                      <w:marTop w:val="0"/>
                      <w:marBottom w:val="0"/>
                      <w:divBdr>
                        <w:top w:val="none" w:sz="0" w:space="0" w:color="auto"/>
                        <w:left w:val="none" w:sz="0" w:space="0" w:color="auto"/>
                        <w:bottom w:val="none" w:sz="0" w:space="0" w:color="auto"/>
                        <w:right w:val="none" w:sz="0" w:space="0" w:color="auto"/>
                      </w:divBdr>
                      <w:divsChild>
                        <w:div w:id="1948266540">
                          <w:marLeft w:val="0"/>
                          <w:marRight w:val="0"/>
                          <w:marTop w:val="0"/>
                          <w:marBottom w:val="0"/>
                          <w:divBdr>
                            <w:top w:val="none" w:sz="0" w:space="0" w:color="auto"/>
                            <w:left w:val="none" w:sz="0" w:space="0" w:color="auto"/>
                            <w:bottom w:val="none" w:sz="0" w:space="0" w:color="auto"/>
                            <w:right w:val="none" w:sz="0" w:space="0" w:color="auto"/>
                          </w:divBdr>
                          <w:divsChild>
                            <w:div w:id="1948266544">
                              <w:marLeft w:val="0"/>
                              <w:marRight w:val="0"/>
                              <w:marTop w:val="0"/>
                              <w:marBottom w:val="0"/>
                              <w:divBdr>
                                <w:top w:val="none" w:sz="0" w:space="0" w:color="auto"/>
                                <w:left w:val="none" w:sz="0" w:space="0" w:color="auto"/>
                                <w:bottom w:val="none" w:sz="0" w:space="0" w:color="auto"/>
                                <w:right w:val="none" w:sz="0" w:space="0" w:color="auto"/>
                              </w:divBdr>
                            </w:div>
                            <w:div w:id="1948266546">
                              <w:marLeft w:val="0"/>
                              <w:marRight w:val="0"/>
                              <w:marTop w:val="0"/>
                              <w:marBottom w:val="0"/>
                              <w:divBdr>
                                <w:top w:val="none" w:sz="0" w:space="0" w:color="auto"/>
                                <w:left w:val="none" w:sz="0" w:space="0" w:color="auto"/>
                                <w:bottom w:val="none" w:sz="0" w:space="0" w:color="auto"/>
                                <w:right w:val="none" w:sz="0" w:space="0" w:color="auto"/>
                              </w:divBdr>
                            </w:div>
                            <w:div w:id="19482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266551">
      <w:marLeft w:val="0"/>
      <w:marRight w:val="0"/>
      <w:marTop w:val="0"/>
      <w:marBottom w:val="0"/>
      <w:divBdr>
        <w:top w:val="none" w:sz="0" w:space="0" w:color="auto"/>
        <w:left w:val="none" w:sz="0" w:space="0" w:color="auto"/>
        <w:bottom w:val="none" w:sz="0" w:space="0" w:color="auto"/>
        <w:right w:val="none" w:sz="0" w:space="0" w:color="auto"/>
      </w:divBdr>
      <w:divsChild>
        <w:div w:id="1948266550">
          <w:marLeft w:val="0"/>
          <w:marRight w:val="0"/>
          <w:marTop w:val="0"/>
          <w:marBottom w:val="0"/>
          <w:divBdr>
            <w:top w:val="none" w:sz="0" w:space="0" w:color="auto"/>
            <w:left w:val="none" w:sz="0" w:space="0" w:color="auto"/>
            <w:bottom w:val="none" w:sz="0" w:space="0" w:color="auto"/>
            <w:right w:val="none" w:sz="0" w:space="0" w:color="auto"/>
          </w:divBdr>
          <w:divsChild>
            <w:div w:id="19482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965</Words>
  <Characters>5502</Characters>
  <Application>Microsoft Office Outlook</Application>
  <DocSecurity>0</DocSecurity>
  <Lines>0</Lines>
  <Paragraphs>0</Paragraphs>
  <ScaleCrop>false</ScaleCrop>
  <Company>ŽSR ŽT - ZSS Bratislava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 Zapracovanie diagnostiky do IRA v súlade s potrebami správy a údržby zariadení “</dc:title>
  <dc:subject/>
  <dc:creator>Rohlicek.Janml</dc:creator>
  <cp:keywords/>
  <dc:description/>
  <cp:lastModifiedBy>KZD</cp:lastModifiedBy>
  <cp:revision>2</cp:revision>
  <dcterms:created xsi:type="dcterms:W3CDTF">2012-02-20T11:59:00Z</dcterms:created>
  <dcterms:modified xsi:type="dcterms:W3CDTF">2012-02-20T11:59:00Z</dcterms:modified>
</cp:coreProperties>
</file>